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6BE" w:rsidRPr="00072E09" w:rsidRDefault="00575D44" w:rsidP="00463312">
      <w:pPr>
        <w:spacing w:after="0" w:line="240" w:lineRule="auto"/>
        <w:jc w:val="center"/>
        <w:rPr>
          <w:rFonts w:ascii="Century Gothic" w:eastAsia="Times New Roman" w:hAnsi="Century Gothic" w:cs="Segoe UI"/>
          <w:b/>
          <w:lang w:eastAsia="en-GB"/>
        </w:rPr>
      </w:pPr>
      <w:r w:rsidRPr="00072E09">
        <w:rPr>
          <w:rFonts w:ascii="Century Gothic" w:eastAsia="Times New Roman" w:hAnsi="Century Gothic" w:cs="Segoe UI"/>
          <w:b/>
          <w:lang w:eastAsia="en-GB"/>
        </w:rPr>
        <w:t>Perthshire Tourism Partnership</w:t>
      </w:r>
    </w:p>
    <w:p w:rsidR="00575D44" w:rsidRPr="00072E09" w:rsidRDefault="00CA4825" w:rsidP="00463312">
      <w:pPr>
        <w:spacing w:after="0" w:line="240" w:lineRule="auto"/>
        <w:jc w:val="center"/>
        <w:rPr>
          <w:rFonts w:ascii="Century Gothic" w:eastAsia="Times New Roman" w:hAnsi="Century Gothic" w:cs="Segoe UI"/>
          <w:b/>
          <w:lang w:eastAsia="en-GB"/>
        </w:rPr>
      </w:pPr>
      <w:r w:rsidRPr="00072E09">
        <w:rPr>
          <w:rFonts w:ascii="Century Gothic" w:eastAsia="Times New Roman" w:hAnsi="Century Gothic" w:cs="Segoe UI"/>
          <w:b/>
          <w:lang w:eastAsia="en-GB"/>
        </w:rPr>
        <w:t>Note of Meeting</w:t>
      </w:r>
      <w:r w:rsidR="00B4696C" w:rsidRPr="00072E09">
        <w:rPr>
          <w:rFonts w:ascii="Century Gothic" w:eastAsia="Times New Roman" w:hAnsi="Century Gothic" w:cs="Segoe UI"/>
          <w:b/>
          <w:lang w:eastAsia="en-GB"/>
        </w:rPr>
        <w:t xml:space="preserve">/ </w:t>
      </w:r>
      <w:r w:rsidR="00575D44" w:rsidRPr="00072E09">
        <w:rPr>
          <w:rFonts w:ascii="Century Gothic" w:eastAsia="Times New Roman" w:hAnsi="Century Gothic" w:cs="Segoe UI"/>
          <w:b/>
          <w:lang w:eastAsia="en-GB"/>
        </w:rPr>
        <w:t>1 July 2020 – 14.00 – 15.30</w:t>
      </w:r>
    </w:p>
    <w:p w:rsidR="00CF26BE" w:rsidRPr="00072E09" w:rsidRDefault="00CF26BE" w:rsidP="00575D44">
      <w:pPr>
        <w:spacing w:after="0" w:line="240" w:lineRule="auto"/>
        <w:rPr>
          <w:rFonts w:ascii="Century Gothic" w:eastAsia="Times New Roman" w:hAnsi="Century Gothic" w:cs="Segoe UI"/>
          <w:b/>
          <w:lang w:eastAsia="en-GB"/>
        </w:rPr>
      </w:pPr>
    </w:p>
    <w:p w:rsidR="00CF26BE" w:rsidRPr="00072E09" w:rsidRDefault="00CF26BE" w:rsidP="00CF26BE">
      <w:pPr>
        <w:spacing w:after="0" w:line="240" w:lineRule="auto"/>
        <w:rPr>
          <w:rFonts w:ascii="Century Gothic" w:hAnsi="Century Gothic"/>
          <w:b/>
        </w:rPr>
      </w:pPr>
      <w:r w:rsidRPr="00072E09">
        <w:rPr>
          <w:rFonts w:ascii="Century Gothic" w:hAnsi="Century Gothic"/>
          <w:b/>
        </w:rPr>
        <w:t>Attendees</w:t>
      </w:r>
    </w:p>
    <w:p w:rsidR="00CF26BE" w:rsidRPr="00072E09" w:rsidRDefault="00CF26BE" w:rsidP="00CF26BE">
      <w:pPr>
        <w:spacing w:after="0" w:line="240" w:lineRule="auto"/>
        <w:rPr>
          <w:rFonts w:ascii="Century Gothic" w:hAnsi="Century Gothic"/>
        </w:rPr>
      </w:pPr>
      <w:r w:rsidRPr="00072E09">
        <w:rPr>
          <w:rFonts w:ascii="Century Gothic" w:hAnsi="Century Gothic"/>
        </w:rPr>
        <w:t>Alan Graham, Perth</w:t>
      </w:r>
      <w:r w:rsidR="00463312" w:rsidRPr="00072E09">
        <w:rPr>
          <w:rFonts w:ascii="Century Gothic" w:hAnsi="Century Gothic"/>
        </w:rPr>
        <w:t xml:space="preserve"> </w:t>
      </w:r>
      <w:r w:rsidRPr="00072E09">
        <w:rPr>
          <w:rFonts w:ascii="Century Gothic" w:hAnsi="Century Gothic"/>
        </w:rPr>
        <w:t>&amp;</w:t>
      </w:r>
      <w:r w:rsidR="00463312" w:rsidRPr="00072E09">
        <w:rPr>
          <w:rFonts w:ascii="Century Gothic" w:hAnsi="Century Gothic"/>
        </w:rPr>
        <w:t xml:space="preserve"> </w:t>
      </w:r>
      <w:r w:rsidRPr="00072E09">
        <w:rPr>
          <w:rFonts w:ascii="Century Gothic" w:hAnsi="Century Gothic"/>
        </w:rPr>
        <w:t>Kinross Council</w:t>
      </w:r>
    </w:p>
    <w:p w:rsidR="00CF26BE" w:rsidRPr="00072E09" w:rsidRDefault="00CF26BE" w:rsidP="00CF26BE">
      <w:pPr>
        <w:spacing w:after="0" w:line="240" w:lineRule="auto"/>
        <w:rPr>
          <w:rFonts w:ascii="Century Gothic" w:hAnsi="Century Gothic"/>
        </w:rPr>
      </w:pPr>
      <w:r w:rsidRPr="00072E09">
        <w:rPr>
          <w:rFonts w:ascii="Century Gothic" w:hAnsi="Century Gothic"/>
        </w:rPr>
        <w:t xml:space="preserve">Adrian Blundell, Dunkeld and Birnam </w:t>
      </w:r>
      <w:r w:rsidR="00463312" w:rsidRPr="00072E09">
        <w:rPr>
          <w:rFonts w:ascii="Century Gothic" w:hAnsi="Century Gothic"/>
        </w:rPr>
        <w:t>T</w:t>
      </w:r>
      <w:r w:rsidRPr="00072E09">
        <w:rPr>
          <w:rFonts w:ascii="Century Gothic" w:hAnsi="Century Gothic"/>
        </w:rPr>
        <w:t xml:space="preserve">ourism Association </w:t>
      </w:r>
    </w:p>
    <w:p w:rsidR="00CF26BE" w:rsidRPr="00072E09" w:rsidRDefault="00CF26BE" w:rsidP="00CF26BE">
      <w:pPr>
        <w:spacing w:after="0" w:line="240" w:lineRule="auto"/>
        <w:rPr>
          <w:rFonts w:ascii="Century Gothic" w:hAnsi="Century Gothic"/>
        </w:rPr>
      </w:pPr>
      <w:r w:rsidRPr="00072E09">
        <w:rPr>
          <w:rFonts w:ascii="Century Gothic" w:hAnsi="Century Gothic"/>
        </w:rPr>
        <w:t xml:space="preserve">Caroline Warburton, VisitScotland </w:t>
      </w:r>
    </w:p>
    <w:p w:rsidR="00CF26BE" w:rsidRPr="00072E09" w:rsidRDefault="00CF26BE" w:rsidP="00CF26BE">
      <w:pPr>
        <w:spacing w:after="0" w:line="240" w:lineRule="auto"/>
        <w:rPr>
          <w:rFonts w:ascii="Century Gothic" w:hAnsi="Century Gothic"/>
        </w:rPr>
      </w:pPr>
      <w:r w:rsidRPr="00072E09">
        <w:rPr>
          <w:rFonts w:ascii="Century Gothic" w:hAnsi="Century Gothic"/>
        </w:rPr>
        <w:t>David Smythe, Perthshire Tourism Partnership</w:t>
      </w:r>
    </w:p>
    <w:p w:rsidR="00CF26BE" w:rsidRPr="00072E09" w:rsidRDefault="00CF26BE" w:rsidP="00CF26BE">
      <w:pPr>
        <w:spacing w:after="0" w:line="240" w:lineRule="auto"/>
        <w:rPr>
          <w:rFonts w:ascii="Century Gothic" w:hAnsi="Century Gothic"/>
        </w:rPr>
      </w:pPr>
      <w:r w:rsidRPr="00072E09">
        <w:rPr>
          <w:rFonts w:ascii="Century Gothic" w:hAnsi="Century Gothic"/>
        </w:rPr>
        <w:t xml:space="preserve">Jonathan Wilson, </w:t>
      </w:r>
      <w:r w:rsidR="00463312" w:rsidRPr="00072E09">
        <w:rPr>
          <w:rFonts w:ascii="Century Gothic" w:hAnsi="Century Gothic"/>
        </w:rPr>
        <w:t>Dewar’s</w:t>
      </w:r>
      <w:r w:rsidRPr="00072E09">
        <w:rPr>
          <w:rFonts w:ascii="Century Gothic" w:hAnsi="Century Gothic"/>
        </w:rPr>
        <w:t xml:space="preserve"> Aberfeldy Distillery</w:t>
      </w:r>
    </w:p>
    <w:p w:rsidR="00CF26BE" w:rsidRPr="00072E09" w:rsidRDefault="00CF26BE" w:rsidP="00CF26BE">
      <w:pPr>
        <w:spacing w:after="0" w:line="240" w:lineRule="auto"/>
        <w:rPr>
          <w:rFonts w:ascii="Century Gothic" w:hAnsi="Century Gothic"/>
        </w:rPr>
      </w:pPr>
      <w:r w:rsidRPr="00072E09">
        <w:rPr>
          <w:rFonts w:ascii="Century Gothic" w:hAnsi="Century Gothic"/>
        </w:rPr>
        <w:t>George Laurie, T</w:t>
      </w:r>
      <w:r w:rsidR="00463312" w:rsidRPr="00072E09">
        <w:rPr>
          <w:rFonts w:ascii="Century Gothic" w:hAnsi="Century Gothic"/>
        </w:rPr>
        <w:t>RACKS</w:t>
      </w:r>
      <w:r w:rsidRPr="00072E09">
        <w:rPr>
          <w:rFonts w:ascii="Century Gothic" w:hAnsi="Century Gothic"/>
        </w:rPr>
        <w:t xml:space="preserve"> </w:t>
      </w:r>
    </w:p>
    <w:p w:rsidR="00CF26BE" w:rsidRPr="00072E09" w:rsidRDefault="00CF26BE" w:rsidP="00CF26BE">
      <w:pPr>
        <w:spacing w:after="0" w:line="240" w:lineRule="auto"/>
        <w:rPr>
          <w:rFonts w:ascii="Century Gothic" w:hAnsi="Century Gothic"/>
        </w:rPr>
      </w:pPr>
      <w:r w:rsidRPr="00072E09">
        <w:rPr>
          <w:rFonts w:ascii="Century Gothic" w:hAnsi="Century Gothic"/>
        </w:rPr>
        <w:t>Suzanne Cumiskey, Perth</w:t>
      </w:r>
      <w:r w:rsidR="00463312" w:rsidRPr="00072E09">
        <w:rPr>
          <w:rFonts w:ascii="Century Gothic" w:hAnsi="Century Gothic"/>
        </w:rPr>
        <w:t xml:space="preserve"> </w:t>
      </w:r>
      <w:r w:rsidRPr="00072E09">
        <w:rPr>
          <w:rFonts w:ascii="Century Gothic" w:hAnsi="Century Gothic"/>
        </w:rPr>
        <w:t>&amp;</w:t>
      </w:r>
      <w:r w:rsidR="00463312" w:rsidRPr="00072E09">
        <w:rPr>
          <w:rFonts w:ascii="Century Gothic" w:hAnsi="Century Gothic"/>
        </w:rPr>
        <w:t xml:space="preserve"> </w:t>
      </w:r>
      <w:r w:rsidRPr="00072E09">
        <w:rPr>
          <w:rFonts w:ascii="Century Gothic" w:hAnsi="Century Gothic"/>
        </w:rPr>
        <w:t>Kinross Council</w:t>
      </w:r>
    </w:p>
    <w:p w:rsidR="00CF26BE" w:rsidRPr="00072E09" w:rsidRDefault="00CF26BE" w:rsidP="00CF26BE">
      <w:pPr>
        <w:spacing w:after="0" w:line="240" w:lineRule="auto"/>
        <w:rPr>
          <w:rFonts w:ascii="Century Gothic" w:hAnsi="Century Gothic"/>
        </w:rPr>
      </w:pPr>
      <w:r w:rsidRPr="00072E09">
        <w:rPr>
          <w:rFonts w:ascii="Century Gothic" w:hAnsi="Century Gothic"/>
        </w:rPr>
        <w:t>Sue Cole, B</w:t>
      </w:r>
      <w:r w:rsidR="00463312" w:rsidRPr="00072E09">
        <w:rPr>
          <w:rFonts w:ascii="Century Gothic" w:hAnsi="Century Gothic"/>
        </w:rPr>
        <w:t xml:space="preserve">lairgowrie and </w:t>
      </w:r>
      <w:r w:rsidRPr="00072E09">
        <w:rPr>
          <w:rFonts w:ascii="Century Gothic" w:hAnsi="Century Gothic"/>
        </w:rPr>
        <w:t>E</w:t>
      </w:r>
      <w:r w:rsidR="00463312" w:rsidRPr="00072E09">
        <w:rPr>
          <w:rFonts w:ascii="Century Gothic" w:hAnsi="Century Gothic"/>
        </w:rPr>
        <w:t>ast Perthshire Association</w:t>
      </w:r>
    </w:p>
    <w:p w:rsidR="00CF26BE" w:rsidRPr="00072E09" w:rsidRDefault="00CF26BE" w:rsidP="00CF26BE">
      <w:pPr>
        <w:spacing w:after="0" w:line="240" w:lineRule="auto"/>
        <w:rPr>
          <w:rFonts w:ascii="Century Gothic" w:hAnsi="Century Gothic"/>
        </w:rPr>
      </w:pPr>
      <w:r w:rsidRPr="00072E09">
        <w:rPr>
          <w:rFonts w:ascii="Century Gothic" w:hAnsi="Century Gothic"/>
        </w:rPr>
        <w:t xml:space="preserve">Rose La Terriere, Rannoch Tourism Association </w:t>
      </w:r>
    </w:p>
    <w:p w:rsidR="00CF26BE" w:rsidRPr="00072E09" w:rsidRDefault="00CF26BE" w:rsidP="00CF26BE">
      <w:pPr>
        <w:spacing w:after="0" w:line="240" w:lineRule="auto"/>
        <w:rPr>
          <w:rFonts w:ascii="Century Gothic" w:hAnsi="Century Gothic"/>
        </w:rPr>
      </w:pPr>
      <w:r w:rsidRPr="00072E09">
        <w:rPr>
          <w:rFonts w:ascii="Century Gothic" w:hAnsi="Century Gothic"/>
        </w:rPr>
        <w:t>Roy Jenney, Culture PK</w:t>
      </w:r>
    </w:p>
    <w:p w:rsidR="00CF26BE" w:rsidRPr="00072E09" w:rsidRDefault="00CF26BE" w:rsidP="00CF26BE">
      <w:pPr>
        <w:spacing w:after="0" w:line="240" w:lineRule="auto"/>
        <w:rPr>
          <w:rFonts w:ascii="Century Gothic" w:hAnsi="Century Gothic"/>
        </w:rPr>
      </w:pPr>
      <w:r w:rsidRPr="00072E09">
        <w:rPr>
          <w:rFonts w:ascii="Century Gothic" w:hAnsi="Century Gothic"/>
        </w:rPr>
        <w:t>Vicki Unite, Perthshire Chamber of Commerce</w:t>
      </w:r>
    </w:p>
    <w:p w:rsidR="00CF26BE" w:rsidRPr="00072E09" w:rsidRDefault="00CF26BE" w:rsidP="00CF26BE">
      <w:pPr>
        <w:spacing w:after="0" w:line="240" w:lineRule="auto"/>
        <w:rPr>
          <w:rFonts w:ascii="Century Gothic" w:hAnsi="Century Gothic"/>
        </w:rPr>
      </w:pPr>
      <w:r w:rsidRPr="00072E09">
        <w:rPr>
          <w:rFonts w:ascii="Century Gothic" w:hAnsi="Century Gothic"/>
        </w:rPr>
        <w:t>Peter Crane, Cairngorm National Park Authority</w:t>
      </w:r>
    </w:p>
    <w:p w:rsidR="00CF26BE" w:rsidRPr="00072E09" w:rsidRDefault="00CF26BE" w:rsidP="00CF26BE">
      <w:pPr>
        <w:spacing w:after="0" w:line="240" w:lineRule="auto"/>
        <w:rPr>
          <w:rFonts w:ascii="Century Gothic" w:hAnsi="Century Gothic"/>
        </w:rPr>
      </w:pPr>
    </w:p>
    <w:p w:rsidR="00CF26BE" w:rsidRPr="00072E09" w:rsidRDefault="00CF26BE" w:rsidP="00CF26BE">
      <w:pPr>
        <w:spacing w:after="0" w:line="240" w:lineRule="auto"/>
        <w:rPr>
          <w:rFonts w:ascii="Century Gothic" w:hAnsi="Century Gothic"/>
          <w:b/>
        </w:rPr>
      </w:pPr>
      <w:r w:rsidRPr="00072E09">
        <w:rPr>
          <w:rFonts w:ascii="Century Gothic" w:hAnsi="Century Gothic"/>
          <w:b/>
        </w:rPr>
        <w:t>Apologies</w:t>
      </w:r>
    </w:p>
    <w:p w:rsidR="00CF26BE" w:rsidRPr="00072E09" w:rsidRDefault="00CF26BE" w:rsidP="00CF26BE">
      <w:pPr>
        <w:spacing w:after="0" w:line="240" w:lineRule="auto"/>
        <w:rPr>
          <w:rFonts w:ascii="Century Gothic" w:hAnsi="Century Gothic"/>
        </w:rPr>
      </w:pPr>
      <w:r w:rsidRPr="00072E09">
        <w:rPr>
          <w:rFonts w:ascii="Century Gothic" w:hAnsi="Century Gothic"/>
        </w:rPr>
        <w:t xml:space="preserve">Allan Minto, Golf Perthshire </w:t>
      </w:r>
    </w:p>
    <w:p w:rsidR="00CF26BE" w:rsidRPr="00072E09" w:rsidRDefault="00CF26BE" w:rsidP="00CF26BE">
      <w:pPr>
        <w:spacing w:after="0" w:line="240" w:lineRule="auto"/>
        <w:rPr>
          <w:rFonts w:ascii="Century Gothic" w:hAnsi="Century Gothic"/>
        </w:rPr>
      </w:pPr>
      <w:r w:rsidRPr="00072E09">
        <w:rPr>
          <w:rFonts w:ascii="Century Gothic" w:hAnsi="Century Gothic"/>
        </w:rPr>
        <w:t xml:space="preserve">Stuart </w:t>
      </w:r>
      <w:r w:rsidR="00463312" w:rsidRPr="00072E09">
        <w:rPr>
          <w:rFonts w:ascii="Century Gothic" w:hAnsi="Century Gothic"/>
        </w:rPr>
        <w:t>McLaren</w:t>
      </w:r>
      <w:r w:rsidRPr="00072E09">
        <w:rPr>
          <w:rFonts w:ascii="Century Gothic" w:hAnsi="Century Gothic"/>
        </w:rPr>
        <w:t xml:space="preserve">, Crieff Tourism Association </w:t>
      </w:r>
    </w:p>
    <w:p w:rsidR="00CF26BE" w:rsidRPr="00072E09" w:rsidRDefault="00CF26BE" w:rsidP="00CF26BE">
      <w:pPr>
        <w:spacing w:after="0" w:line="240" w:lineRule="auto"/>
        <w:rPr>
          <w:rFonts w:ascii="Century Gothic" w:eastAsia="Times New Roman" w:hAnsi="Century Gothic" w:cs="Arial"/>
        </w:rPr>
      </w:pPr>
      <w:r w:rsidRPr="00072E09">
        <w:rPr>
          <w:rFonts w:ascii="Century Gothic" w:hAnsi="Century Gothic"/>
        </w:rPr>
        <w:t xml:space="preserve">Rhona Metcalfe, </w:t>
      </w:r>
      <w:r w:rsidRPr="00072E09">
        <w:rPr>
          <w:rFonts w:ascii="Century Gothic" w:eastAsia="Times New Roman" w:hAnsi="Century Gothic" w:cs="Arial"/>
        </w:rPr>
        <w:t>Blair Atholl &amp; Area Tourist Assoc (BAATA)</w:t>
      </w:r>
    </w:p>
    <w:p w:rsidR="00774553" w:rsidRPr="00072E09" w:rsidRDefault="00CF26BE" w:rsidP="00CF26BE">
      <w:pPr>
        <w:spacing w:after="0" w:line="240" w:lineRule="auto"/>
        <w:rPr>
          <w:rFonts w:ascii="Century Gothic" w:hAnsi="Century Gothic"/>
        </w:rPr>
      </w:pPr>
      <w:r w:rsidRPr="00072E09">
        <w:rPr>
          <w:rFonts w:ascii="Century Gothic" w:hAnsi="Century Gothic"/>
        </w:rPr>
        <w:t>Andrew Donaldson, Breadalbane Co-operative</w:t>
      </w:r>
    </w:p>
    <w:p w:rsidR="00CF26BE" w:rsidRPr="00072E09" w:rsidRDefault="00774553" w:rsidP="00CF26BE">
      <w:pPr>
        <w:spacing w:after="0" w:line="240" w:lineRule="auto"/>
        <w:rPr>
          <w:rFonts w:ascii="Century Gothic" w:hAnsi="Century Gothic"/>
        </w:rPr>
      </w:pPr>
      <w:r w:rsidRPr="00072E09">
        <w:rPr>
          <w:rFonts w:ascii="Century Gothic" w:hAnsi="Century Gothic"/>
        </w:rPr>
        <w:t>Councillor Tom Gray, Perth &amp; Kinross Council</w:t>
      </w:r>
      <w:r w:rsidR="00CF26BE" w:rsidRPr="00072E09">
        <w:rPr>
          <w:rFonts w:ascii="Century Gothic" w:hAnsi="Century Gothic"/>
        </w:rPr>
        <w:t xml:space="preserve"> </w:t>
      </w:r>
    </w:p>
    <w:p w:rsidR="00CF26BE" w:rsidRPr="00072E09" w:rsidRDefault="00CF26BE" w:rsidP="00CF26BE">
      <w:pPr>
        <w:spacing w:after="0" w:line="240" w:lineRule="auto"/>
        <w:rPr>
          <w:rFonts w:ascii="Century Gothic" w:eastAsia="Times New Roman" w:hAnsi="Century Gothic" w:cs="Arial"/>
        </w:rPr>
      </w:pPr>
    </w:p>
    <w:tbl>
      <w:tblPr>
        <w:tblStyle w:val="TableGrid"/>
        <w:tblW w:w="10740" w:type="dxa"/>
        <w:tblLook w:val="04A0" w:firstRow="1" w:lastRow="0" w:firstColumn="1" w:lastColumn="0" w:noHBand="0" w:noVBand="1"/>
      </w:tblPr>
      <w:tblGrid>
        <w:gridCol w:w="2314"/>
        <w:gridCol w:w="7015"/>
        <w:gridCol w:w="1415"/>
      </w:tblGrid>
      <w:tr w:rsidR="00072E09" w:rsidRPr="00072E09" w:rsidTr="00CF26BE">
        <w:tc>
          <w:tcPr>
            <w:tcW w:w="1555" w:type="dxa"/>
          </w:tcPr>
          <w:p w:rsidR="00575D44" w:rsidRPr="00072E09" w:rsidRDefault="00575D44" w:rsidP="00575D44">
            <w:pPr>
              <w:rPr>
                <w:rFonts w:ascii="Century Gothic" w:eastAsia="Times New Roman" w:hAnsi="Century Gothic" w:cs="Segoe UI"/>
                <w:b/>
                <w:lang w:eastAsia="en-GB"/>
              </w:rPr>
            </w:pPr>
            <w:r w:rsidRPr="00072E09">
              <w:rPr>
                <w:rFonts w:ascii="Century Gothic" w:eastAsia="Times New Roman" w:hAnsi="Century Gothic" w:cs="Segoe UI"/>
                <w:b/>
                <w:lang w:eastAsia="en-GB"/>
              </w:rPr>
              <w:t xml:space="preserve">Agenda </w:t>
            </w:r>
          </w:p>
        </w:tc>
        <w:tc>
          <w:tcPr>
            <w:tcW w:w="7058" w:type="dxa"/>
          </w:tcPr>
          <w:p w:rsidR="00575D44" w:rsidRPr="00072E09" w:rsidRDefault="00575D44" w:rsidP="00575D44">
            <w:pPr>
              <w:rPr>
                <w:rFonts w:ascii="Century Gothic" w:eastAsia="Times New Roman" w:hAnsi="Century Gothic" w:cs="Segoe UI"/>
                <w:b/>
                <w:lang w:eastAsia="en-GB"/>
              </w:rPr>
            </w:pPr>
            <w:r w:rsidRPr="00072E09">
              <w:rPr>
                <w:rFonts w:ascii="Century Gothic" w:eastAsia="Times New Roman" w:hAnsi="Century Gothic" w:cs="Segoe UI"/>
                <w:b/>
                <w:lang w:eastAsia="en-GB"/>
              </w:rPr>
              <w:t xml:space="preserve">Note of Meeting </w:t>
            </w:r>
          </w:p>
        </w:tc>
        <w:tc>
          <w:tcPr>
            <w:tcW w:w="2127" w:type="dxa"/>
          </w:tcPr>
          <w:p w:rsidR="00575D44" w:rsidRPr="00072E09" w:rsidRDefault="00575D44" w:rsidP="00575D44">
            <w:pPr>
              <w:rPr>
                <w:rFonts w:ascii="Century Gothic" w:eastAsia="Times New Roman" w:hAnsi="Century Gothic" w:cs="Segoe UI"/>
                <w:b/>
                <w:lang w:eastAsia="en-GB"/>
              </w:rPr>
            </w:pPr>
            <w:r w:rsidRPr="00072E09">
              <w:rPr>
                <w:rFonts w:ascii="Century Gothic" w:eastAsia="Times New Roman" w:hAnsi="Century Gothic" w:cs="Segoe UI"/>
                <w:b/>
                <w:lang w:eastAsia="en-GB"/>
              </w:rPr>
              <w:t xml:space="preserve">Action </w:t>
            </w:r>
          </w:p>
        </w:tc>
      </w:tr>
      <w:tr w:rsidR="00072E09" w:rsidRPr="00072E09" w:rsidTr="00CF26BE">
        <w:tc>
          <w:tcPr>
            <w:tcW w:w="1555" w:type="dxa"/>
          </w:tcPr>
          <w:p w:rsidR="00575D44" w:rsidRPr="00072E09" w:rsidRDefault="00575D44" w:rsidP="00774553">
            <w:pPr>
              <w:pStyle w:val="ListParagraph"/>
              <w:numPr>
                <w:ilvl w:val="0"/>
                <w:numId w:val="9"/>
              </w:numPr>
              <w:rPr>
                <w:rFonts w:ascii="Century Gothic" w:eastAsia="Times New Roman" w:hAnsi="Century Gothic" w:cs="Segoe UI"/>
                <w:lang w:eastAsia="en-GB"/>
              </w:rPr>
            </w:pPr>
            <w:r w:rsidRPr="00072E09">
              <w:rPr>
                <w:rFonts w:ascii="Century Gothic" w:eastAsia="Times New Roman" w:hAnsi="Century Gothic" w:cs="Segoe UI"/>
                <w:lang w:eastAsia="en-GB"/>
              </w:rPr>
              <w:t xml:space="preserve">Welcome &amp; Introductions </w:t>
            </w:r>
          </w:p>
        </w:tc>
        <w:tc>
          <w:tcPr>
            <w:tcW w:w="7058" w:type="dxa"/>
          </w:tcPr>
          <w:p w:rsidR="00CA4825" w:rsidRPr="00072E09" w:rsidRDefault="00575D44" w:rsidP="00CF26BE">
            <w:pPr>
              <w:rPr>
                <w:rFonts w:ascii="Century Gothic" w:eastAsia="Times New Roman" w:hAnsi="Century Gothic" w:cs="Segoe UI"/>
                <w:lang w:eastAsia="en-GB"/>
              </w:rPr>
            </w:pPr>
            <w:r w:rsidRPr="00072E09">
              <w:rPr>
                <w:rFonts w:ascii="Century Gothic" w:eastAsia="Times New Roman" w:hAnsi="Century Gothic" w:cs="Segoe UI"/>
                <w:lang w:eastAsia="en-GB"/>
              </w:rPr>
              <w:t>David Smythe</w:t>
            </w:r>
            <w:r w:rsidR="00B4696C" w:rsidRPr="00072E09">
              <w:rPr>
                <w:rFonts w:ascii="Century Gothic" w:eastAsia="Times New Roman" w:hAnsi="Century Gothic" w:cs="Segoe UI"/>
                <w:lang w:eastAsia="en-GB"/>
              </w:rPr>
              <w:t>, Chairperson PTP</w:t>
            </w:r>
            <w:r w:rsidRPr="00072E09">
              <w:rPr>
                <w:rFonts w:ascii="Century Gothic" w:eastAsia="Times New Roman" w:hAnsi="Century Gothic" w:cs="Segoe UI"/>
                <w:lang w:eastAsia="en-GB"/>
              </w:rPr>
              <w:t xml:space="preserve"> welcomed everyone to the meeting which is the first meeting </w:t>
            </w:r>
            <w:r w:rsidR="00CA4825" w:rsidRPr="00072E09">
              <w:rPr>
                <w:rFonts w:ascii="Century Gothic" w:eastAsia="Times New Roman" w:hAnsi="Century Gothic" w:cs="Segoe UI"/>
                <w:lang w:eastAsia="en-GB"/>
              </w:rPr>
              <w:t xml:space="preserve">of the group </w:t>
            </w:r>
            <w:r w:rsidRPr="00072E09">
              <w:rPr>
                <w:rFonts w:ascii="Century Gothic" w:eastAsia="Times New Roman" w:hAnsi="Century Gothic" w:cs="Segoe UI"/>
                <w:lang w:eastAsia="en-GB"/>
              </w:rPr>
              <w:t>since lockdown and follow</w:t>
            </w:r>
            <w:r w:rsidR="00774553" w:rsidRPr="00072E09">
              <w:rPr>
                <w:rFonts w:ascii="Century Gothic" w:eastAsia="Times New Roman" w:hAnsi="Century Gothic" w:cs="Segoe UI"/>
                <w:lang w:eastAsia="en-GB"/>
              </w:rPr>
              <w:t>s</w:t>
            </w:r>
            <w:r w:rsidRPr="00072E09">
              <w:rPr>
                <w:rFonts w:ascii="Century Gothic" w:eastAsia="Times New Roman" w:hAnsi="Century Gothic" w:cs="Segoe UI"/>
                <w:lang w:eastAsia="en-GB"/>
              </w:rPr>
              <w:t xml:space="preserve"> the cancellation of the scheduled meeting in April 2020.</w:t>
            </w:r>
            <w:r w:rsidR="00D62A9F">
              <w:rPr>
                <w:rFonts w:ascii="Century Gothic" w:eastAsia="Times New Roman" w:hAnsi="Century Gothic" w:cs="Segoe UI"/>
                <w:lang w:eastAsia="en-GB"/>
              </w:rPr>
              <w:t xml:space="preserve"> David ahs been representing Perthshire Tourism Partnership at the Business Support Taskforce which is </w:t>
            </w:r>
            <w:bookmarkStart w:id="0" w:name="_GoBack"/>
            <w:bookmarkEnd w:id="0"/>
            <w:r w:rsidR="00D62A9F">
              <w:rPr>
                <w:rFonts w:ascii="Century Gothic" w:eastAsia="Times New Roman" w:hAnsi="Century Gothic" w:cs="Segoe UI"/>
                <w:lang w:eastAsia="en-GB"/>
              </w:rPr>
              <w:t xml:space="preserve">comprised of all business support services (Business Gateway, </w:t>
            </w:r>
            <w:proofErr w:type="spellStart"/>
            <w:r w:rsidR="00D62A9F">
              <w:rPr>
                <w:rFonts w:ascii="Century Gothic" w:eastAsia="Times New Roman" w:hAnsi="Century Gothic" w:cs="Segoe UI"/>
                <w:lang w:eastAsia="en-GB"/>
              </w:rPr>
              <w:t>Growbiz</w:t>
            </w:r>
            <w:proofErr w:type="spellEnd"/>
            <w:r w:rsidR="00D62A9F">
              <w:rPr>
                <w:rFonts w:ascii="Century Gothic" w:eastAsia="Times New Roman" w:hAnsi="Century Gothic" w:cs="Segoe UI"/>
                <w:lang w:eastAsia="en-GB"/>
              </w:rPr>
              <w:t>, FSB, Perthshire Chamber of Commerce, Perth &amp; Kinross Council)</w:t>
            </w:r>
          </w:p>
          <w:p w:rsidR="00575D44" w:rsidRPr="00072E09" w:rsidRDefault="00575D44" w:rsidP="00575D44">
            <w:pPr>
              <w:rPr>
                <w:rFonts w:ascii="Century Gothic" w:eastAsia="Times New Roman" w:hAnsi="Century Gothic" w:cs="Segoe UI"/>
                <w:lang w:eastAsia="en-GB"/>
              </w:rPr>
            </w:pPr>
            <w:r w:rsidRPr="00072E09">
              <w:rPr>
                <w:rFonts w:ascii="Century Gothic" w:eastAsia="Times New Roman" w:hAnsi="Century Gothic" w:cs="Segoe UI"/>
                <w:lang w:eastAsia="en-GB"/>
              </w:rPr>
              <w:t xml:space="preserve"> </w:t>
            </w:r>
          </w:p>
        </w:tc>
        <w:tc>
          <w:tcPr>
            <w:tcW w:w="2127" w:type="dxa"/>
          </w:tcPr>
          <w:p w:rsidR="00575D44" w:rsidRPr="00072E09" w:rsidRDefault="00575D44" w:rsidP="00575D44">
            <w:pPr>
              <w:rPr>
                <w:rFonts w:ascii="Century Gothic" w:eastAsia="Times New Roman" w:hAnsi="Century Gothic" w:cs="Segoe UI"/>
                <w:lang w:eastAsia="en-GB"/>
              </w:rPr>
            </w:pPr>
          </w:p>
        </w:tc>
      </w:tr>
      <w:tr w:rsidR="00072E09" w:rsidRPr="00072E09" w:rsidTr="00CF26BE">
        <w:tc>
          <w:tcPr>
            <w:tcW w:w="1555" w:type="dxa"/>
          </w:tcPr>
          <w:p w:rsidR="00575D44" w:rsidRPr="00072E09" w:rsidRDefault="00575D44" w:rsidP="00774553">
            <w:pPr>
              <w:pStyle w:val="ListParagraph"/>
              <w:numPr>
                <w:ilvl w:val="0"/>
                <w:numId w:val="9"/>
              </w:numPr>
              <w:rPr>
                <w:rFonts w:ascii="Century Gothic" w:eastAsia="Times New Roman" w:hAnsi="Century Gothic" w:cs="Segoe UI"/>
                <w:lang w:eastAsia="en-GB"/>
              </w:rPr>
            </w:pPr>
            <w:r w:rsidRPr="00072E09">
              <w:rPr>
                <w:rFonts w:ascii="Century Gothic" w:eastAsia="Times New Roman" w:hAnsi="Century Gothic" w:cs="Segoe UI"/>
                <w:lang w:eastAsia="en-GB"/>
              </w:rPr>
              <w:t xml:space="preserve">Local Tourism Associations Updates </w:t>
            </w:r>
          </w:p>
        </w:tc>
        <w:tc>
          <w:tcPr>
            <w:tcW w:w="7058" w:type="dxa"/>
          </w:tcPr>
          <w:p w:rsidR="00575D44" w:rsidRPr="00072E09" w:rsidRDefault="00463312" w:rsidP="00575D44">
            <w:pPr>
              <w:rPr>
                <w:rFonts w:ascii="Century Gothic" w:hAnsi="Century Gothic"/>
                <w:b/>
              </w:rPr>
            </w:pPr>
            <w:r w:rsidRPr="00072E09">
              <w:rPr>
                <w:rFonts w:ascii="Century Gothic" w:hAnsi="Century Gothic"/>
                <w:b/>
              </w:rPr>
              <w:t>Visit Aberfeldy</w:t>
            </w:r>
          </w:p>
          <w:p w:rsidR="00575D44" w:rsidRPr="00072E09" w:rsidRDefault="00575D44" w:rsidP="00B4696C">
            <w:pPr>
              <w:pStyle w:val="ListParagraph"/>
              <w:numPr>
                <w:ilvl w:val="0"/>
                <w:numId w:val="10"/>
              </w:numPr>
              <w:rPr>
                <w:rFonts w:ascii="Century Gothic" w:hAnsi="Century Gothic"/>
              </w:rPr>
            </w:pPr>
            <w:r w:rsidRPr="00072E09">
              <w:rPr>
                <w:rFonts w:ascii="Century Gothic" w:hAnsi="Century Gothic"/>
              </w:rPr>
              <w:t>LTA Meeting regularly &amp; monitoring situation closely</w:t>
            </w:r>
          </w:p>
          <w:p w:rsidR="00575D44" w:rsidRPr="00072E09" w:rsidRDefault="00575D44" w:rsidP="00B4696C">
            <w:pPr>
              <w:pStyle w:val="ListParagraph"/>
              <w:numPr>
                <w:ilvl w:val="0"/>
                <w:numId w:val="10"/>
              </w:numPr>
              <w:rPr>
                <w:rFonts w:ascii="Century Gothic" w:hAnsi="Century Gothic"/>
              </w:rPr>
            </w:pPr>
            <w:r w:rsidRPr="00072E09">
              <w:rPr>
                <w:rFonts w:ascii="Century Gothic" w:hAnsi="Century Gothic"/>
              </w:rPr>
              <w:t>Concern over lifting of travel restriction on 3 July 2020 and visitors not planning ahead</w:t>
            </w:r>
          </w:p>
          <w:p w:rsidR="00575D44" w:rsidRPr="00072E09" w:rsidRDefault="00575D44" w:rsidP="00B4696C">
            <w:pPr>
              <w:pStyle w:val="ListParagraph"/>
              <w:numPr>
                <w:ilvl w:val="0"/>
                <w:numId w:val="10"/>
              </w:numPr>
              <w:rPr>
                <w:rFonts w:ascii="Century Gothic" w:hAnsi="Century Gothic"/>
              </w:rPr>
            </w:pPr>
            <w:r w:rsidRPr="00072E09">
              <w:rPr>
                <w:rFonts w:ascii="Century Gothic" w:hAnsi="Century Gothic"/>
              </w:rPr>
              <w:t>No public toilet facility in Kenmore, no comfort schemes open, timing out of sync</w:t>
            </w:r>
          </w:p>
          <w:p w:rsidR="00575D44" w:rsidRPr="00072E09" w:rsidRDefault="00C96D1D" w:rsidP="00B4696C">
            <w:pPr>
              <w:pStyle w:val="ListParagraph"/>
              <w:numPr>
                <w:ilvl w:val="0"/>
                <w:numId w:val="10"/>
              </w:numPr>
              <w:rPr>
                <w:rFonts w:ascii="Century Gothic" w:hAnsi="Century Gothic"/>
              </w:rPr>
            </w:pPr>
            <w:r w:rsidRPr="00072E09">
              <w:rPr>
                <w:rFonts w:ascii="Century Gothic" w:hAnsi="Century Gothic"/>
              </w:rPr>
              <w:t>Looking to develop</w:t>
            </w:r>
            <w:r w:rsidR="00575D44" w:rsidRPr="00072E09">
              <w:rPr>
                <w:rFonts w:ascii="Century Gothic" w:hAnsi="Century Gothic"/>
              </w:rPr>
              <w:t xml:space="preserve"> their own guidelines/charter for visitors</w:t>
            </w:r>
          </w:p>
          <w:p w:rsidR="00575D44" w:rsidRPr="00072E09" w:rsidRDefault="00575D44" w:rsidP="00575D44">
            <w:pPr>
              <w:rPr>
                <w:rFonts w:ascii="Century Gothic" w:eastAsia="Times New Roman" w:hAnsi="Century Gothic" w:cs="Segoe UI"/>
                <w:lang w:eastAsia="en-GB"/>
              </w:rPr>
            </w:pPr>
          </w:p>
        </w:tc>
        <w:tc>
          <w:tcPr>
            <w:tcW w:w="2127" w:type="dxa"/>
          </w:tcPr>
          <w:p w:rsidR="00575D44" w:rsidRPr="00072E09" w:rsidRDefault="00575D44" w:rsidP="00575D44">
            <w:pPr>
              <w:rPr>
                <w:rFonts w:ascii="Century Gothic" w:eastAsia="Times New Roman" w:hAnsi="Century Gothic" w:cs="Segoe UI"/>
                <w:lang w:eastAsia="en-GB"/>
              </w:rPr>
            </w:pPr>
            <w:r w:rsidRPr="00072E09">
              <w:rPr>
                <w:rFonts w:ascii="Century Gothic" w:eastAsia="Times New Roman" w:hAnsi="Century Gothic" w:cs="Segoe UI"/>
                <w:lang w:eastAsia="en-GB"/>
              </w:rPr>
              <w:t>SC to find out what waste services plans are for pub</w:t>
            </w:r>
            <w:r w:rsidR="00C96D1D" w:rsidRPr="00072E09">
              <w:rPr>
                <w:rFonts w:ascii="Century Gothic" w:eastAsia="Times New Roman" w:hAnsi="Century Gothic" w:cs="Segoe UI"/>
                <w:lang w:eastAsia="en-GB"/>
              </w:rPr>
              <w:t>l</w:t>
            </w:r>
            <w:r w:rsidRPr="00072E09">
              <w:rPr>
                <w:rFonts w:ascii="Century Gothic" w:eastAsia="Times New Roman" w:hAnsi="Century Gothic" w:cs="Segoe UI"/>
                <w:lang w:eastAsia="en-GB"/>
              </w:rPr>
              <w:t>ic toilet provision in Kenmore</w:t>
            </w:r>
            <w:r w:rsidR="00CA4825" w:rsidRPr="00072E09">
              <w:rPr>
                <w:rFonts w:ascii="Century Gothic" w:eastAsia="Times New Roman" w:hAnsi="Century Gothic" w:cs="Segoe UI"/>
                <w:lang w:eastAsia="en-GB"/>
              </w:rPr>
              <w:t>.</w:t>
            </w:r>
          </w:p>
        </w:tc>
      </w:tr>
      <w:tr w:rsidR="00072E09" w:rsidRPr="00072E09" w:rsidTr="00CF26BE">
        <w:tc>
          <w:tcPr>
            <w:tcW w:w="1555" w:type="dxa"/>
          </w:tcPr>
          <w:p w:rsidR="00575D44" w:rsidRPr="00072E09" w:rsidRDefault="00575D44" w:rsidP="00575D44">
            <w:pPr>
              <w:rPr>
                <w:rFonts w:ascii="Century Gothic" w:eastAsia="Times New Roman" w:hAnsi="Century Gothic" w:cs="Segoe UI"/>
                <w:lang w:eastAsia="en-GB"/>
              </w:rPr>
            </w:pPr>
          </w:p>
        </w:tc>
        <w:tc>
          <w:tcPr>
            <w:tcW w:w="7058" w:type="dxa"/>
          </w:tcPr>
          <w:p w:rsidR="00575D44" w:rsidRPr="00072E09" w:rsidRDefault="00575D44" w:rsidP="00575D44">
            <w:pPr>
              <w:rPr>
                <w:rFonts w:ascii="Century Gothic" w:eastAsia="Times New Roman" w:hAnsi="Century Gothic" w:cs="Segoe UI"/>
                <w:b/>
                <w:lang w:eastAsia="en-GB"/>
              </w:rPr>
            </w:pPr>
            <w:r w:rsidRPr="00072E09">
              <w:rPr>
                <w:rFonts w:ascii="Century Gothic" w:eastAsia="Times New Roman" w:hAnsi="Century Gothic" w:cs="Segoe UI"/>
                <w:b/>
                <w:lang w:eastAsia="en-GB"/>
              </w:rPr>
              <w:t>Loch Leven Tourism Association</w:t>
            </w:r>
          </w:p>
          <w:p w:rsidR="00575D44" w:rsidRPr="00072E09" w:rsidRDefault="00575D44" w:rsidP="00B4696C">
            <w:pPr>
              <w:pStyle w:val="ListParagraph"/>
              <w:numPr>
                <w:ilvl w:val="0"/>
                <w:numId w:val="11"/>
              </w:numPr>
              <w:rPr>
                <w:rFonts w:ascii="Century Gothic" w:eastAsia="Times New Roman" w:hAnsi="Century Gothic" w:cs="Segoe UI"/>
                <w:lang w:eastAsia="en-GB"/>
              </w:rPr>
            </w:pPr>
            <w:r w:rsidRPr="00072E09">
              <w:rPr>
                <w:rFonts w:ascii="Century Gothic" w:eastAsia="Times New Roman" w:hAnsi="Century Gothic" w:cs="Segoe UI"/>
                <w:lang w:eastAsia="en-GB"/>
              </w:rPr>
              <w:t>Hotels adapted quickly to offer takeaway food delivery service</w:t>
            </w:r>
          </w:p>
          <w:p w:rsidR="00575D44" w:rsidRPr="00072E09" w:rsidRDefault="00575D44" w:rsidP="00B4696C">
            <w:pPr>
              <w:pStyle w:val="ListParagraph"/>
              <w:numPr>
                <w:ilvl w:val="0"/>
                <w:numId w:val="11"/>
              </w:numPr>
              <w:rPr>
                <w:rFonts w:ascii="Century Gothic" w:eastAsia="Times New Roman" w:hAnsi="Century Gothic" w:cs="Segoe UI"/>
                <w:lang w:eastAsia="en-GB"/>
              </w:rPr>
            </w:pPr>
            <w:r w:rsidRPr="00072E09">
              <w:rPr>
                <w:rFonts w:ascii="Century Gothic" w:eastAsia="Times New Roman" w:hAnsi="Century Gothic" w:cs="Segoe UI"/>
                <w:lang w:eastAsia="en-GB"/>
              </w:rPr>
              <w:t xml:space="preserve">Loch </w:t>
            </w:r>
            <w:r w:rsidR="00B4696C" w:rsidRPr="00072E09">
              <w:rPr>
                <w:rFonts w:ascii="Century Gothic" w:eastAsia="Times New Roman" w:hAnsi="Century Gothic" w:cs="Segoe UI"/>
                <w:lang w:eastAsia="en-GB"/>
              </w:rPr>
              <w:t>L</w:t>
            </w:r>
            <w:r w:rsidRPr="00072E09">
              <w:rPr>
                <w:rFonts w:ascii="Century Gothic" w:eastAsia="Times New Roman" w:hAnsi="Century Gothic" w:cs="Segoe UI"/>
                <w:lang w:eastAsia="en-GB"/>
              </w:rPr>
              <w:t xml:space="preserve">even Heritage </w:t>
            </w:r>
            <w:r w:rsidR="00B4696C" w:rsidRPr="00072E09">
              <w:rPr>
                <w:rFonts w:ascii="Century Gothic" w:eastAsia="Times New Roman" w:hAnsi="Century Gothic" w:cs="Segoe UI"/>
                <w:lang w:eastAsia="en-GB"/>
              </w:rPr>
              <w:t>T</w:t>
            </w:r>
            <w:r w:rsidRPr="00072E09">
              <w:rPr>
                <w:rFonts w:ascii="Century Gothic" w:eastAsia="Times New Roman" w:hAnsi="Century Gothic" w:cs="Segoe UI"/>
                <w:lang w:eastAsia="en-GB"/>
              </w:rPr>
              <w:t>rail has been well utilised, no conflict between residents/visitors</w:t>
            </w:r>
          </w:p>
          <w:p w:rsidR="00575D44" w:rsidRPr="00072E09" w:rsidRDefault="00575D44" w:rsidP="00B4696C">
            <w:pPr>
              <w:pStyle w:val="ListParagraph"/>
              <w:numPr>
                <w:ilvl w:val="0"/>
                <w:numId w:val="11"/>
              </w:numPr>
              <w:rPr>
                <w:rFonts w:ascii="Century Gothic" w:eastAsia="Times New Roman" w:hAnsi="Century Gothic" w:cs="Segoe UI"/>
                <w:lang w:eastAsia="en-GB"/>
              </w:rPr>
            </w:pPr>
            <w:r w:rsidRPr="00072E09">
              <w:rPr>
                <w:rFonts w:ascii="Century Gothic" w:eastAsia="Times New Roman" w:hAnsi="Century Gothic" w:cs="Segoe UI"/>
                <w:lang w:eastAsia="en-GB"/>
              </w:rPr>
              <w:t>Loch Leven Larder adapted to set up an outdoor café area</w:t>
            </w:r>
          </w:p>
          <w:p w:rsidR="00575D44" w:rsidRPr="00072E09" w:rsidRDefault="00575D44" w:rsidP="00B4696C">
            <w:pPr>
              <w:pStyle w:val="ListParagraph"/>
              <w:numPr>
                <w:ilvl w:val="0"/>
                <w:numId w:val="11"/>
              </w:numPr>
              <w:rPr>
                <w:rFonts w:ascii="Century Gothic" w:eastAsia="Times New Roman" w:hAnsi="Century Gothic" w:cs="Segoe UI"/>
                <w:lang w:eastAsia="en-GB"/>
              </w:rPr>
            </w:pPr>
            <w:r w:rsidRPr="00072E09">
              <w:rPr>
                <w:rFonts w:ascii="Century Gothic" w:eastAsia="Times New Roman" w:hAnsi="Century Gothic" w:cs="Segoe UI"/>
                <w:lang w:eastAsia="en-GB"/>
              </w:rPr>
              <w:t xml:space="preserve">The change of date for outdoor bars </w:t>
            </w:r>
            <w:r w:rsidR="00B4696C" w:rsidRPr="00072E09">
              <w:rPr>
                <w:rFonts w:ascii="Century Gothic" w:eastAsia="Times New Roman" w:hAnsi="Century Gothic" w:cs="Segoe UI"/>
                <w:lang w:eastAsia="en-GB"/>
              </w:rPr>
              <w:t xml:space="preserve">reopening </w:t>
            </w:r>
            <w:r w:rsidRPr="00072E09">
              <w:rPr>
                <w:rFonts w:ascii="Century Gothic" w:eastAsia="Times New Roman" w:hAnsi="Century Gothic" w:cs="Segoe UI"/>
                <w:lang w:eastAsia="en-GB"/>
              </w:rPr>
              <w:t>caused issues with businesses preparing to re-open however being advised date had moved to 6 July 2020</w:t>
            </w:r>
          </w:p>
          <w:p w:rsidR="00CA4825" w:rsidRPr="00072E09" w:rsidRDefault="00CA4825" w:rsidP="00B4696C">
            <w:pPr>
              <w:pStyle w:val="ListParagraph"/>
              <w:numPr>
                <w:ilvl w:val="0"/>
                <w:numId w:val="11"/>
              </w:numPr>
              <w:rPr>
                <w:rFonts w:ascii="Century Gothic" w:eastAsia="Times New Roman" w:hAnsi="Century Gothic" w:cs="Segoe UI"/>
                <w:lang w:eastAsia="en-GB"/>
              </w:rPr>
            </w:pPr>
            <w:r w:rsidRPr="00072E09">
              <w:rPr>
                <w:rFonts w:ascii="Century Gothic" w:eastAsia="Times New Roman" w:hAnsi="Century Gothic" w:cs="Segoe UI"/>
                <w:lang w:eastAsia="en-GB"/>
              </w:rPr>
              <w:t>Not</w:t>
            </w:r>
            <w:r w:rsidR="00C96D1D" w:rsidRPr="00072E09">
              <w:rPr>
                <w:rFonts w:ascii="Century Gothic" w:eastAsia="Times New Roman" w:hAnsi="Century Gothic" w:cs="Segoe UI"/>
                <w:lang w:eastAsia="en-GB"/>
              </w:rPr>
              <w:t>ic</w:t>
            </w:r>
            <w:r w:rsidRPr="00072E09">
              <w:rPr>
                <w:rFonts w:ascii="Century Gothic" w:eastAsia="Times New Roman" w:hAnsi="Century Gothic" w:cs="Segoe UI"/>
                <w:lang w:eastAsia="en-GB"/>
              </w:rPr>
              <w:t xml:space="preserve">ed huge uplift in </w:t>
            </w:r>
            <w:r w:rsidR="00C96D1D" w:rsidRPr="00072E09">
              <w:rPr>
                <w:rFonts w:ascii="Century Gothic" w:eastAsia="Times New Roman" w:hAnsi="Century Gothic" w:cs="Segoe UI"/>
                <w:lang w:eastAsia="en-GB"/>
              </w:rPr>
              <w:t xml:space="preserve">town </w:t>
            </w:r>
            <w:r w:rsidRPr="00072E09">
              <w:rPr>
                <w:rFonts w:ascii="Century Gothic" w:eastAsia="Times New Roman" w:hAnsi="Century Gothic" w:cs="Segoe UI"/>
                <w:lang w:eastAsia="en-GB"/>
              </w:rPr>
              <w:t>visitation as soon as golf clubs opened</w:t>
            </w:r>
          </w:p>
        </w:tc>
        <w:tc>
          <w:tcPr>
            <w:tcW w:w="2127" w:type="dxa"/>
          </w:tcPr>
          <w:p w:rsidR="00575D44" w:rsidRPr="00072E09" w:rsidRDefault="00CA4825" w:rsidP="00575D44">
            <w:pPr>
              <w:rPr>
                <w:rFonts w:ascii="Century Gothic" w:eastAsia="Times New Roman" w:hAnsi="Century Gothic" w:cs="Segoe UI"/>
                <w:lang w:eastAsia="en-GB"/>
              </w:rPr>
            </w:pPr>
            <w:r w:rsidRPr="00072E09">
              <w:rPr>
                <w:rFonts w:ascii="Century Gothic" w:eastAsia="Times New Roman" w:hAnsi="Century Gothic" w:cs="Segoe UI"/>
                <w:lang w:eastAsia="en-GB"/>
              </w:rPr>
              <w:t>CW to contact GL regarding briefing by VS to LLTA.</w:t>
            </w:r>
          </w:p>
        </w:tc>
      </w:tr>
      <w:tr w:rsidR="00072E09" w:rsidRPr="00072E09" w:rsidTr="00CF26BE">
        <w:tc>
          <w:tcPr>
            <w:tcW w:w="1555" w:type="dxa"/>
          </w:tcPr>
          <w:p w:rsidR="00575D44" w:rsidRPr="00072E09" w:rsidRDefault="00575D44" w:rsidP="00575D44">
            <w:pPr>
              <w:rPr>
                <w:rFonts w:ascii="Century Gothic" w:eastAsia="Times New Roman" w:hAnsi="Century Gothic" w:cs="Segoe UI"/>
                <w:lang w:eastAsia="en-GB"/>
              </w:rPr>
            </w:pPr>
          </w:p>
        </w:tc>
        <w:tc>
          <w:tcPr>
            <w:tcW w:w="7058" w:type="dxa"/>
          </w:tcPr>
          <w:p w:rsidR="00CA4825" w:rsidRPr="00072E09" w:rsidRDefault="00CA4825" w:rsidP="00575D44">
            <w:pPr>
              <w:rPr>
                <w:rFonts w:ascii="Century Gothic" w:eastAsia="Times New Roman" w:hAnsi="Century Gothic" w:cs="Segoe UI"/>
                <w:b/>
                <w:lang w:eastAsia="en-GB"/>
              </w:rPr>
            </w:pPr>
            <w:r w:rsidRPr="00072E09">
              <w:rPr>
                <w:rFonts w:ascii="Century Gothic" w:eastAsia="Times New Roman" w:hAnsi="Century Gothic" w:cs="Segoe UI"/>
                <w:b/>
                <w:lang w:eastAsia="en-GB"/>
              </w:rPr>
              <w:t>Blairgowrie and East Perthshire Tourism Association</w:t>
            </w:r>
          </w:p>
          <w:p w:rsidR="00575D44" w:rsidRPr="00072E09" w:rsidRDefault="00CA4825" w:rsidP="00B4696C">
            <w:pPr>
              <w:pStyle w:val="ListParagraph"/>
              <w:numPr>
                <w:ilvl w:val="0"/>
                <w:numId w:val="12"/>
              </w:numPr>
              <w:rPr>
                <w:rFonts w:ascii="Century Gothic" w:eastAsia="Times New Roman" w:hAnsi="Century Gothic" w:cs="Segoe UI"/>
                <w:lang w:eastAsia="en-GB"/>
              </w:rPr>
            </w:pPr>
            <w:r w:rsidRPr="00072E09">
              <w:rPr>
                <w:rFonts w:ascii="Century Gothic" w:eastAsia="Times New Roman" w:hAnsi="Century Gothic" w:cs="Segoe UI"/>
                <w:lang w:eastAsia="en-GB"/>
              </w:rPr>
              <w:lastRenderedPageBreak/>
              <w:t xml:space="preserve">Reported issues at Loch Clunie in relation to inconsiderate camping and anti-social behaviour  </w:t>
            </w:r>
          </w:p>
          <w:p w:rsidR="00CA4825" w:rsidRPr="00072E09" w:rsidRDefault="00CA4825" w:rsidP="00B4696C">
            <w:pPr>
              <w:pStyle w:val="ListParagraph"/>
              <w:numPr>
                <w:ilvl w:val="0"/>
                <w:numId w:val="12"/>
              </w:numPr>
              <w:rPr>
                <w:rFonts w:ascii="Century Gothic" w:eastAsia="Times New Roman" w:hAnsi="Century Gothic" w:cs="Segoe UI"/>
                <w:lang w:eastAsia="en-GB"/>
              </w:rPr>
            </w:pPr>
            <w:r w:rsidRPr="00072E09">
              <w:rPr>
                <w:rFonts w:ascii="Century Gothic" w:eastAsia="Times New Roman" w:hAnsi="Century Gothic" w:cs="Segoe UI"/>
                <w:lang w:eastAsia="en-GB"/>
              </w:rPr>
              <w:t xml:space="preserve">Visitors </w:t>
            </w:r>
            <w:r w:rsidR="00C96D1D" w:rsidRPr="00072E09">
              <w:rPr>
                <w:rFonts w:ascii="Century Gothic" w:eastAsia="Times New Roman" w:hAnsi="Century Gothic" w:cs="Segoe UI"/>
                <w:lang w:eastAsia="en-GB"/>
              </w:rPr>
              <w:t>seem to be coming from</w:t>
            </w:r>
            <w:r w:rsidRPr="00072E09">
              <w:rPr>
                <w:rFonts w:ascii="Century Gothic" w:eastAsia="Times New Roman" w:hAnsi="Century Gothic" w:cs="Segoe UI"/>
                <w:lang w:eastAsia="en-GB"/>
              </w:rPr>
              <w:t xml:space="preserve"> east </w:t>
            </w:r>
            <w:r w:rsidR="00C96D1D" w:rsidRPr="00072E09">
              <w:rPr>
                <w:rFonts w:ascii="Century Gothic" w:eastAsia="Times New Roman" w:hAnsi="Century Gothic" w:cs="Segoe UI"/>
                <w:lang w:eastAsia="en-GB"/>
              </w:rPr>
              <w:t xml:space="preserve">(not south or west) &amp; </w:t>
            </w:r>
            <w:r w:rsidR="00072E09" w:rsidRPr="00072E09">
              <w:rPr>
                <w:rFonts w:ascii="Century Gothic" w:eastAsia="Times New Roman" w:hAnsi="Century Gothic" w:cs="Segoe UI"/>
                <w:lang w:eastAsia="en-GB"/>
              </w:rPr>
              <w:t>some acting</w:t>
            </w:r>
            <w:r w:rsidRPr="00072E09">
              <w:rPr>
                <w:rFonts w:ascii="Century Gothic" w:eastAsia="Times New Roman" w:hAnsi="Century Gothic" w:cs="Segoe UI"/>
                <w:lang w:eastAsia="en-GB"/>
              </w:rPr>
              <w:t xml:space="preserve"> </w:t>
            </w:r>
            <w:r w:rsidR="00C96D1D" w:rsidRPr="00072E09">
              <w:rPr>
                <w:rFonts w:ascii="Century Gothic" w:eastAsia="Times New Roman" w:hAnsi="Century Gothic" w:cs="Segoe UI"/>
                <w:lang w:eastAsia="en-GB"/>
              </w:rPr>
              <w:t>ir</w:t>
            </w:r>
            <w:r w:rsidRPr="00072E09">
              <w:rPr>
                <w:rFonts w:ascii="Century Gothic" w:eastAsia="Times New Roman" w:hAnsi="Century Gothic" w:cs="Segoe UI"/>
                <w:lang w:eastAsia="en-GB"/>
              </w:rPr>
              <w:t>responsibly and littering the Lochside</w:t>
            </w:r>
          </w:p>
          <w:p w:rsidR="00CA4825" w:rsidRPr="00072E09" w:rsidRDefault="00CA4825" w:rsidP="00B4696C">
            <w:pPr>
              <w:pStyle w:val="ListParagraph"/>
              <w:numPr>
                <w:ilvl w:val="0"/>
                <w:numId w:val="12"/>
              </w:numPr>
              <w:rPr>
                <w:rFonts w:ascii="Century Gothic" w:eastAsia="Times New Roman" w:hAnsi="Century Gothic" w:cs="Segoe UI"/>
                <w:lang w:eastAsia="en-GB"/>
              </w:rPr>
            </w:pPr>
            <w:r w:rsidRPr="00072E09">
              <w:rPr>
                <w:rFonts w:ascii="Century Gothic" w:eastAsia="Times New Roman" w:hAnsi="Century Gothic" w:cs="Segoe UI"/>
                <w:lang w:eastAsia="en-GB"/>
              </w:rPr>
              <w:t>Businesses had adapted very quickly to providing takeaway services</w:t>
            </w:r>
          </w:p>
          <w:p w:rsidR="00CA4825" w:rsidRPr="00072E09" w:rsidRDefault="00CA4825" w:rsidP="00575D44">
            <w:pPr>
              <w:rPr>
                <w:rFonts w:ascii="Century Gothic" w:eastAsia="Times New Roman" w:hAnsi="Century Gothic" w:cs="Segoe UI"/>
                <w:b/>
                <w:lang w:eastAsia="en-GB"/>
              </w:rPr>
            </w:pPr>
          </w:p>
        </w:tc>
        <w:tc>
          <w:tcPr>
            <w:tcW w:w="2127" w:type="dxa"/>
          </w:tcPr>
          <w:p w:rsidR="00575D44" w:rsidRPr="00072E09" w:rsidRDefault="00575D44" w:rsidP="00575D44">
            <w:pPr>
              <w:rPr>
                <w:rFonts w:ascii="Century Gothic" w:eastAsia="Times New Roman" w:hAnsi="Century Gothic" w:cs="Segoe UI"/>
                <w:lang w:eastAsia="en-GB"/>
              </w:rPr>
            </w:pPr>
          </w:p>
        </w:tc>
      </w:tr>
      <w:tr w:rsidR="00072E09" w:rsidRPr="00072E09" w:rsidTr="00CF26BE">
        <w:tc>
          <w:tcPr>
            <w:tcW w:w="1555" w:type="dxa"/>
          </w:tcPr>
          <w:p w:rsidR="00575D44" w:rsidRPr="00072E09" w:rsidRDefault="00575D44" w:rsidP="00575D44">
            <w:pPr>
              <w:rPr>
                <w:rFonts w:ascii="Century Gothic" w:eastAsia="Times New Roman" w:hAnsi="Century Gothic" w:cs="Segoe UI"/>
                <w:lang w:eastAsia="en-GB"/>
              </w:rPr>
            </w:pPr>
          </w:p>
        </w:tc>
        <w:tc>
          <w:tcPr>
            <w:tcW w:w="7058" w:type="dxa"/>
          </w:tcPr>
          <w:p w:rsidR="00575D44" w:rsidRPr="00072E09" w:rsidRDefault="00CA4825" w:rsidP="00575D44">
            <w:pPr>
              <w:rPr>
                <w:rFonts w:ascii="Century Gothic" w:eastAsia="Times New Roman" w:hAnsi="Century Gothic" w:cs="Segoe UI"/>
                <w:b/>
                <w:lang w:eastAsia="en-GB"/>
              </w:rPr>
            </w:pPr>
            <w:r w:rsidRPr="00072E09">
              <w:rPr>
                <w:rFonts w:ascii="Century Gothic" w:eastAsia="Times New Roman" w:hAnsi="Century Gothic" w:cs="Segoe UI"/>
                <w:b/>
                <w:lang w:eastAsia="en-GB"/>
              </w:rPr>
              <w:t xml:space="preserve">Cairngorm National Park Authority </w:t>
            </w:r>
          </w:p>
          <w:p w:rsidR="006500A9" w:rsidRPr="00072E09" w:rsidRDefault="00CA4825" w:rsidP="00B4696C">
            <w:pPr>
              <w:pStyle w:val="ListParagraph"/>
              <w:numPr>
                <w:ilvl w:val="0"/>
                <w:numId w:val="13"/>
              </w:numPr>
              <w:rPr>
                <w:rFonts w:ascii="Century Gothic" w:eastAsia="Times New Roman" w:hAnsi="Century Gothic" w:cs="Segoe UI"/>
                <w:lang w:eastAsia="en-GB"/>
              </w:rPr>
            </w:pPr>
            <w:r w:rsidRPr="00072E09">
              <w:rPr>
                <w:rFonts w:ascii="Century Gothic" w:eastAsia="Times New Roman" w:hAnsi="Century Gothic" w:cs="Segoe UI"/>
                <w:lang w:eastAsia="en-GB"/>
              </w:rPr>
              <w:t>Re-Opening plan on website</w:t>
            </w:r>
            <w:r w:rsidR="006500A9" w:rsidRPr="00072E09">
              <w:rPr>
                <w:rFonts w:ascii="Century Gothic" w:eastAsia="Times New Roman" w:hAnsi="Century Gothic" w:cs="Segoe UI"/>
                <w:lang w:eastAsia="en-GB"/>
              </w:rPr>
              <w:t xml:space="preserve"> </w:t>
            </w:r>
            <w:hyperlink r:id="rId5" w:tgtFrame="_blank" w:tooltip="https://cairngorms.co.uk/working-together/publications/publication/487/" w:history="1">
              <w:r w:rsidR="006500A9" w:rsidRPr="00072E09">
                <w:rPr>
                  <w:rFonts w:ascii="Century Gothic" w:eastAsia="Times New Roman" w:hAnsi="Century Gothic" w:cs="Segoe UI"/>
                  <w:u w:val="single"/>
                  <w:lang w:eastAsia="en-GB"/>
                </w:rPr>
                <w:t>https://cairngorms.co.uk/working-together/publications/publication/487/</w:t>
              </w:r>
            </w:hyperlink>
          </w:p>
          <w:p w:rsidR="00CA4825" w:rsidRPr="00072E09" w:rsidRDefault="00CA4825" w:rsidP="00372EAC">
            <w:pPr>
              <w:pStyle w:val="ListParagraph"/>
              <w:numPr>
                <w:ilvl w:val="0"/>
                <w:numId w:val="13"/>
              </w:numPr>
              <w:rPr>
                <w:rFonts w:ascii="Century Gothic" w:eastAsia="Times New Roman" w:hAnsi="Century Gothic" w:cs="Segoe UI"/>
                <w:lang w:eastAsia="en-GB"/>
              </w:rPr>
            </w:pPr>
            <w:r w:rsidRPr="00072E09">
              <w:rPr>
                <w:rFonts w:ascii="Century Gothic" w:eastAsia="Times New Roman" w:hAnsi="Century Gothic" w:cs="Segoe UI"/>
                <w:lang w:eastAsia="en-GB"/>
              </w:rPr>
              <w:t xml:space="preserve">Reported </w:t>
            </w:r>
            <w:r w:rsidR="00463312" w:rsidRPr="00072E09">
              <w:rPr>
                <w:rFonts w:ascii="Century Gothic" w:eastAsia="Times New Roman" w:hAnsi="Century Gothic" w:cs="Segoe UI"/>
                <w:lang w:eastAsia="en-GB"/>
              </w:rPr>
              <w:t>issues in</w:t>
            </w:r>
            <w:r w:rsidRPr="00072E09">
              <w:rPr>
                <w:rFonts w:ascii="Century Gothic" w:eastAsia="Times New Roman" w:hAnsi="Century Gothic" w:cs="Segoe UI"/>
                <w:lang w:eastAsia="en-GB"/>
              </w:rPr>
              <w:t xml:space="preserve"> relation to inconsiderate camping and anti-social behaviour </w:t>
            </w:r>
            <w:r w:rsidR="00B4696C" w:rsidRPr="00072E09">
              <w:rPr>
                <w:rFonts w:ascii="Century Gothic" w:eastAsia="Times New Roman" w:hAnsi="Century Gothic" w:cs="Segoe UI"/>
                <w:lang w:eastAsia="en-GB"/>
              </w:rPr>
              <w:t xml:space="preserve">/ </w:t>
            </w:r>
            <w:r w:rsidRPr="00072E09">
              <w:rPr>
                <w:rFonts w:ascii="Century Gothic" w:eastAsia="Times New Roman" w:hAnsi="Century Gothic" w:cs="Segoe UI"/>
                <w:lang w:eastAsia="en-GB"/>
              </w:rPr>
              <w:t xml:space="preserve">8 seasonal rangers in post to </w:t>
            </w:r>
            <w:r w:rsidR="00C96D1D" w:rsidRPr="00072E09">
              <w:rPr>
                <w:rFonts w:ascii="Century Gothic" w:eastAsia="Times New Roman" w:hAnsi="Century Gothic" w:cs="Segoe UI"/>
                <w:lang w:eastAsia="en-GB"/>
              </w:rPr>
              <w:t>help manage Park area</w:t>
            </w:r>
          </w:p>
          <w:p w:rsidR="00CA4825" w:rsidRPr="00072E09" w:rsidRDefault="00CA4825" w:rsidP="00B4696C">
            <w:pPr>
              <w:pStyle w:val="ListParagraph"/>
              <w:numPr>
                <w:ilvl w:val="0"/>
                <w:numId w:val="13"/>
              </w:numPr>
              <w:rPr>
                <w:rFonts w:ascii="Century Gothic" w:eastAsia="Times New Roman" w:hAnsi="Century Gothic" w:cs="Segoe UI"/>
                <w:lang w:eastAsia="en-GB"/>
              </w:rPr>
            </w:pPr>
            <w:r w:rsidRPr="00072E09">
              <w:rPr>
                <w:rFonts w:ascii="Century Gothic" w:eastAsia="Times New Roman" w:hAnsi="Century Gothic" w:cs="Segoe UI"/>
                <w:lang w:eastAsia="en-GB"/>
              </w:rPr>
              <w:t>Focusing on re-opening of toilets &amp; car parks and communicating the ‘plan ahead’ message</w:t>
            </w:r>
          </w:p>
          <w:p w:rsidR="00CA4825" w:rsidRPr="00072E09" w:rsidRDefault="00CA4825" w:rsidP="00B4696C">
            <w:pPr>
              <w:pStyle w:val="ListParagraph"/>
              <w:numPr>
                <w:ilvl w:val="0"/>
                <w:numId w:val="13"/>
              </w:numPr>
              <w:rPr>
                <w:rFonts w:ascii="Century Gothic" w:eastAsia="Times New Roman" w:hAnsi="Century Gothic" w:cs="Segoe UI"/>
                <w:lang w:eastAsia="en-GB"/>
              </w:rPr>
            </w:pPr>
            <w:r w:rsidRPr="00072E09">
              <w:rPr>
                <w:rFonts w:ascii="Century Gothic" w:eastAsia="Times New Roman" w:hAnsi="Century Gothic" w:cs="Segoe UI"/>
                <w:lang w:eastAsia="en-GB"/>
              </w:rPr>
              <w:t xml:space="preserve">Noted </w:t>
            </w:r>
            <w:r w:rsidR="00393C89" w:rsidRPr="00072E09">
              <w:rPr>
                <w:rFonts w:ascii="Century Gothic" w:eastAsia="Times New Roman" w:hAnsi="Century Gothic" w:cs="Segoe UI"/>
                <w:lang w:eastAsia="en-GB"/>
              </w:rPr>
              <w:t xml:space="preserve">crowdsourced </w:t>
            </w:r>
            <w:r w:rsidRPr="00072E09">
              <w:rPr>
                <w:rFonts w:ascii="Century Gothic" w:eastAsia="Times New Roman" w:hAnsi="Century Gothic" w:cs="Segoe UI"/>
                <w:lang w:eastAsia="en-GB"/>
              </w:rPr>
              <w:t xml:space="preserve">website </w:t>
            </w:r>
            <w:r w:rsidR="00393C89" w:rsidRPr="00072E09">
              <w:rPr>
                <w:rFonts w:ascii="Century Gothic" w:eastAsia="Times New Roman" w:hAnsi="Century Gothic" w:cs="Segoe UI"/>
                <w:lang w:eastAsia="en-GB"/>
              </w:rPr>
              <w:t>https://www.lockdownloo.com/</w:t>
            </w:r>
          </w:p>
          <w:p w:rsidR="00463312" w:rsidRPr="00072E09" w:rsidRDefault="00CA4825" w:rsidP="00B4696C">
            <w:pPr>
              <w:pStyle w:val="ListParagraph"/>
              <w:numPr>
                <w:ilvl w:val="0"/>
                <w:numId w:val="13"/>
              </w:numPr>
              <w:rPr>
                <w:rFonts w:ascii="Century Gothic" w:hAnsi="Century Gothic" w:cs="Arial"/>
              </w:rPr>
            </w:pPr>
            <w:r w:rsidRPr="00072E09">
              <w:rPr>
                <w:rFonts w:ascii="Century Gothic" w:eastAsia="Times New Roman" w:hAnsi="Century Gothic" w:cs="Segoe UI"/>
                <w:lang w:eastAsia="en-GB"/>
              </w:rPr>
              <w:t>A93 Road Issues</w:t>
            </w:r>
            <w:r w:rsidR="00463312" w:rsidRPr="00072E09">
              <w:rPr>
                <w:rFonts w:ascii="Century Gothic" w:eastAsia="Times New Roman" w:hAnsi="Century Gothic" w:cs="Segoe UI"/>
                <w:lang w:eastAsia="en-GB"/>
              </w:rPr>
              <w:t xml:space="preserve"> - </w:t>
            </w:r>
            <w:r w:rsidR="00463312" w:rsidRPr="00072E09">
              <w:rPr>
                <w:rFonts w:ascii="Century Gothic" w:hAnsi="Century Gothic" w:cs="Arial"/>
              </w:rPr>
              <w:t xml:space="preserve">A93 has three electric variable sign boards ordered – one facing north in Glenshee to use for - </w:t>
            </w:r>
            <w:r w:rsidR="00463312" w:rsidRPr="00072E09">
              <w:rPr>
                <w:rFonts w:ascii="Century Gothic" w:hAnsi="Century Gothic" w:cs="Arial"/>
                <w:bCs/>
              </w:rPr>
              <w:t xml:space="preserve">Linn of Dee Full </w:t>
            </w:r>
            <w:r w:rsidR="00463312" w:rsidRPr="00072E09">
              <w:rPr>
                <w:rFonts w:ascii="Century Gothic" w:hAnsi="Century Gothic" w:cs="Arial"/>
              </w:rPr>
              <w:t>etc</w:t>
            </w:r>
          </w:p>
          <w:p w:rsidR="00E245D2" w:rsidRPr="00072E09" w:rsidRDefault="00CA4825" w:rsidP="00B4696C">
            <w:pPr>
              <w:pStyle w:val="ListParagraph"/>
              <w:numPr>
                <w:ilvl w:val="0"/>
                <w:numId w:val="13"/>
              </w:numPr>
              <w:rPr>
                <w:rFonts w:ascii="Century Gothic" w:eastAsia="Times New Roman" w:hAnsi="Century Gothic" w:cs="Segoe UI"/>
                <w:lang w:eastAsia="en-GB"/>
              </w:rPr>
            </w:pPr>
            <w:r w:rsidRPr="00072E09">
              <w:rPr>
                <w:rFonts w:ascii="Century Gothic" w:eastAsia="Times New Roman" w:hAnsi="Century Gothic" w:cs="Segoe UI"/>
                <w:lang w:eastAsia="en-GB"/>
              </w:rPr>
              <w:t>To date have focused on promotion of short countryside walk</w:t>
            </w:r>
            <w:r w:rsidR="006500A9" w:rsidRPr="00072E09">
              <w:rPr>
                <w:rFonts w:ascii="Century Gothic" w:eastAsia="Times New Roman" w:hAnsi="Century Gothic" w:cs="Segoe UI"/>
                <w:lang w:eastAsia="en-GB"/>
              </w:rPr>
              <w:t>s</w:t>
            </w:r>
            <w:r w:rsidRPr="00072E09">
              <w:rPr>
                <w:rFonts w:ascii="Century Gothic" w:eastAsia="Times New Roman" w:hAnsi="Century Gothic" w:cs="Segoe UI"/>
                <w:lang w:eastAsia="en-GB"/>
              </w:rPr>
              <w:t xml:space="preserve"> for resident audience</w:t>
            </w:r>
            <w:r w:rsidR="00393C89" w:rsidRPr="00072E09">
              <w:rPr>
                <w:rFonts w:ascii="Century Gothic" w:eastAsia="Times New Roman" w:hAnsi="Century Gothic" w:cs="Segoe UI"/>
                <w:lang w:eastAsia="en-GB"/>
              </w:rPr>
              <w:t xml:space="preserve"> &amp; are developing new video content on responsible access</w:t>
            </w:r>
            <w:r w:rsidR="00E245D2" w:rsidRPr="00072E09">
              <w:rPr>
                <w:rFonts w:ascii="Century Gothic" w:eastAsia="Times New Roman" w:hAnsi="Century Gothic" w:cs="Segoe UI"/>
                <w:lang w:eastAsia="en-GB"/>
              </w:rPr>
              <w:t xml:space="preserve"> </w:t>
            </w:r>
          </w:p>
          <w:p w:rsidR="00CA4825" w:rsidRPr="00072E09" w:rsidRDefault="00E245D2" w:rsidP="00B4696C">
            <w:pPr>
              <w:pStyle w:val="ListParagraph"/>
              <w:numPr>
                <w:ilvl w:val="0"/>
                <w:numId w:val="13"/>
              </w:numPr>
              <w:rPr>
                <w:rFonts w:ascii="Century Gothic" w:eastAsia="Times New Roman" w:hAnsi="Century Gothic" w:cs="Segoe UI"/>
                <w:lang w:eastAsia="en-GB"/>
              </w:rPr>
            </w:pPr>
            <w:r w:rsidRPr="00072E09">
              <w:rPr>
                <w:rFonts w:ascii="Century Gothic" w:eastAsia="Times New Roman" w:hAnsi="Century Gothic" w:cs="Segoe UI"/>
                <w:lang w:eastAsia="en-GB"/>
              </w:rPr>
              <w:t>Video https://www.facebook.com/watch/?v=207538950423620</w:t>
            </w:r>
          </w:p>
          <w:p w:rsidR="00CA4825" w:rsidRPr="00072E09" w:rsidRDefault="00CA4825" w:rsidP="00575D44">
            <w:pPr>
              <w:rPr>
                <w:rFonts w:ascii="Century Gothic" w:eastAsia="Times New Roman" w:hAnsi="Century Gothic" w:cs="Segoe UI"/>
                <w:lang w:eastAsia="en-GB"/>
              </w:rPr>
            </w:pPr>
          </w:p>
        </w:tc>
        <w:tc>
          <w:tcPr>
            <w:tcW w:w="2127" w:type="dxa"/>
          </w:tcPr>
          <w:p w:rsidR="00575D44" w:rsidRPr="00072E09" w:rsidRDefault="00393C89" w:rsidP="00575D44">
            <w:pPr>
              <w:rPr>
                <w:rFonts w:ascii="Century Gothic" w:eastAsia="Times New Roman" w:hAnsi="Century Gothic" w:cs="Segoe UI"/>
                <w:lang w:eastAsia="en-GB"/>
              </w:rPr>
            </w:pPr>
            <w:r w:rsidRPr="00072E09">
              <w:rPr>
                <w:rFonts w:ascii="Century Gothic" w:eastAsia="Times New Roman" w:hAnsi="Century Gothic" w:cs="Segoe UI"/>
                <w:lang w:eastAsia="en-GB"/>
              </w:rPr>
              <w:t>PC will share new video content once completed with group</w:t>
            </w:r>
          </w:p>
        </w:tc>
      </w:tr>
      <w:tr w:rsidR="00072E09" w:rsidRPr="00072E09" w:rsidTr="00CF26BE">
        <w:tc>
          <w:tcPr>
            <w:tcW w:w="1555" w:type="dxa"/>
          </w:tcPr>
          <w:p w:rsidR="00575D44" w:rsidRPr="00072E09" w:rsidRDefault="00575D44" w:rsidP="00575D44">
            <w:pPr>
              <w:rPr>
                <w:rFonts w:ascii="Century Gothic" w:eastAsia="Times New Roman" w:hAnsi="Century Gothic" w:cs="Segoe UI"/>
                <w:lang w:eastAsia="en-GB"/>
              </w:rPr>
            </w:pPr>
          </w:p>
        </w:tc>
        <w:tc>
          <w:tcPr>
            <w:tcW w:w="7058" w:type="dxa"/>
          </w:tcPr>
          <w:p w:rsidR="00575D44" w:rsidRPr="00072E09" w:rsidRDefault="00393C89" w:rsidP="00575D44">
            <w:pPr>
              <w:rPr>
                <w:rFonts w:ascii="Century Gothic" w:eastAsia="Times New Roman" w:hAnsi="Century Gothic" w:cs="Segoe UI"/>
                <w:b/>
                <w:lang w:eastAsia="en-GB"/>
              </w:rPr>
            </w:pPr>
            <w:r w:rsidRPr="00072E09">
              <w:rPr>
                <w:rFonts w:ascii="Century Gothic" w:eastAsia="Times New Roman" w:hAnsi="Century Gothic" w:cs="Segoe UI"/>
                <w:b/>
                <w:lang w:eastAsia="en-GB"/>
              </w:rPr>
              <w:t xml:space="preserve">Rannoch &amp; Tummel </w:t>
            </w:r>
            <w:r w:rsidR="00CF26BE" w:rsidRPr="00072E09">
              <w:rPr>
                <w:rFonts w:ascii="Century Gothic" w:eastAsia="Times New Roman" w:hAnsi="Century Gothic" w:cs="Segoe UI"/>
                <w:b/>
                <w:lang w:eastAsia="en-GB"/>
              </w:rPr>
              <w:t>Association</w:t>
            </w:r>
          </w:p>
          <w:p w:rsidR="00CF26BE" w:rsidRPr="00072E09" w:rsidRDefault="00CF26BE" w:rsidP="00B4696C">
            <w:pPr>
              <w:pStyle w:val="ListParagraph"/>
              <w:numPr>
                <w:ilvl w:val="0"/>
                <w:numId w:val="14"/>
              </w:numPr>
              <w:rPr>
                <w:rFonts w:ascii="Century Gothic" w:eastAsia="Times New Roman" w:hAnsi="Century Gothic" w:cs="Segoe UI"/>
                <w:lang w:eastAsia="en-GB"/>
              </w:rPr>
            </w:pPr>
            <w:r w:rsidRPr="00072E09">
              <w:rPr>
                <w:rFonts w:ascii="Century Gothic" w:eastAsia="Times New Roman" w:hAnsi="Century Gothic" w:cs="Segoe UI"/>
                <w:lang w:eastAsia="en-GB"/>
              </w:rPr>
              <w:t xml:space="preserve">Reported </w:t>
            </w:r>
            <w:r w:rsidR="00072E09" w:rsidRPr="00072E09">
              <w:rPr>
                <w:rFonts w:ascii="Century Gothic" w:eastAsia="Times New Roman" w:hAnsi="Century Gothic" w:cs="Segoe UI"/>
                <w:lang w:eastAsia="en-GB"/>
              </w:rPr>
              <w:t>issues in</w:t>
            </w:r>
            <w:r w:rsidRPr="00072E09">
              <w:rPr>
                <w:rFonts w:ascii="Century Gothic" w:eastAsia="Times New Roman" w:hAnsi="Century Gothic" w:cs="Segoe UI"/>
                <w:lang w:eastAsia="en-GB"/>
              </w:rPr>
              <w:t xml:space="preserve"> relation to inconsiderate camping and anti-social behaviour  </w:t>
            </w:r>
          </w:p>
          <w:p w:rsidR="00CF26BE" w:rsidRPr="00072E09" w:rsidRDefault="00CF26BE" w:rsidP="00B4696C">
            <w:pPr>
              <w:pStyle w:val="ListParagraph"/>
              <w:numPr>
                <w:ilvl w:val="0"/>
                <w:numId w:val="14"/>
              </w:numPr>
              <w:rPr>
                <w:rFonts w:ascii="Century Gothic" w:eastAsia="Times New Roman" w:hAnsi="Century Gothic" w:cs="Segoe UI"/>
                <w:lang w:eastAsia="en-GB"/>
              </w:rPr>
            </w:pPr>
            <w:r w:rsidRPr="00072E09">
              <w:rPr>
                <w:rFonts w:ascii="Century Gothic" w:eastAsia="Times New Roman" w:hAnsi="Century Gothic" w:cs="Segoe UI"/>
                <w:lang w:eastAsia="en-GB"/>
              </w:rPr>
              <w:t>Two hotels in area are not re-opening in 2020, cannot make business viable due to 2m social distancing requirement</w:t>
            </w:r>
          </w:p>
          <w:p w:rsidR="00CF26BE" w:rsidRPr="00072E09" w:rsidRDefault="00CF26BE" w:rsidP="00B4696C">
            <w:pPr>
              <w:pStyle w:val="ListParagraph"/>
              <w:numPr>
                <w:ilvl w:val="0"/>
                <w:numId w:val="14"/>
              </w:numPr>
              <w:rPr>
                <w:rFonts w:ascii="Century Gothic" w:eastAsia="Times New Roman" w:hAnsi="Century Gothic" w:cs="Segoe UI"/>
                <w:lang w:eastAsia="en-GB"/>
              </w:rPr>
            </w:pPr>
            <w:r w:rsidRPr="00072E09">
              <w:rPr>
                <w:rFonts w:ascii="Century Gothic" w:eastAsia="Times New Roman" w:hAnsi="Century Gothic" w:cs="Segoe UI"/>
                <w:lang w:eastAsia="en-GB"/>
              </w:rPr>
              <w:t>Dunal</w:t>
            </w:r>
            <w:r w:rsidR="00C96D1D" w:rsidRPr="00072E09">
              <w:rPr>
                <w:rFonts w:ascii="Century Gothic" w:eastAsia="Times New Roman" w:hAnsi="Century Gothic" w:cs="Segoe UI"/>
                <w:lang w:eastAsia="en-GB"/>
              </w:rPr>
              <w:t>a</w:t>
            </w:r>
            <w:r w:rsidR="00463312" w:rsidRPr="00072E09">
              <w:rPr>
                <w:rFonts w:ascii="Century Gothic" w:eastAsia="Times New Roman" w:hAnsi="Century Gothic" w:cs="Segoe UI"/>
                <w:lang w:eastAsia="en-GB"/>
              </w:rPr>
              <w:t>s</w:t>
            </w:r>
            <w:r w:rsidRPr="00072E09">
              <w:rPr>
                <w:rFonts w:ascii="Century Gothic" w:eastAsia="Times New Roman" w:hAnsi="Century Gothic" w:cs="Segoe UI"/>
                <w:lang w:eastAsia="en-GB"/>
              </w:rPr>
              <w:t>t</w:t>
            </w:r>
            <w:r w:rsidR="00463312" w:rsidRPr="00072E09">
              <w:rPr>
                <w:rFonts w:ascii="Century Gothic" w:eastAsia="Times New Roman" w:hAnsi="Century Gothic" w:cs="Segoe UI"/>
                <w:lang w:eastAsia="en-GB"/>
              </w:rPr>
              <w:t>ai</w:t>
            </w:r>
            <w:r w:rsidRPr="00072E09">
              <w:rPr>
                <w:rFonts w:ascii="Century Gothic" w:eastAsia="Times New Roman" w:hAnsi="Century Gothic" w:cs="Segoe UI"/>
                <w:lang w:eastAsia="en-GB"/>
              </w:rPr>
              <w:t>r Hotel Suites re-o</w:t>
            </w:r>
            <w:r w:rsidR="00463312" w:rsidRPr="00072E09">
              <w:rPr>
                <w:rFonts w:ascii="Century Gothic" w:eastAsia="Times New Roman" w:hAnsi="Century Gothic" w:cs="Segoe UI"/>
                <w:lang w:eastAsia="en-GB"/>
              </w:rPr>
              <w:t>p</w:t>
            </w:r>
            <w:r w:rsidRPr="00072E09">
              <w:rPr>
                <w:rFonts w:ascii="Century Gothic" w:eastAsia="Times New Roman" w:hAnsi="Century Gothic" w:cs="Segoe UI"/>
                <w:lang w:eastAsia="en-GB"/>
              </w:rPr>
              <w:t>ening</w:t>
            </w:r>
          </w:p>
          <w:p w:rsidR="00CF26BE" w:rsidRPr="00072E09" w:rsidRDefault="00CF26BE" w:rsidP="00B4696C">
            <w:pPr>
              <w:pStyle w:val="ListParagraph"/>
              <w:numPr>
                <w:ilvl w:val="0"/>
                <w:numId w:val="14"/>
              </w:numPr>
              <w:rPr>
                <w:rFonts w:ascii="Century Gothic" w:eastAsia="Times New Roman" w:hAnsi="Century Gothic" w:cs="Segoe UI"/>
                <w:lang w:eastAsia="en-GB"/>
              </w:rPr>
            </w:pPr>
            <w:r w:rsidRPr="00072E09">
              <w:rPr>
                <w:rFonts w:ascii="Century Gothic" w:eastAsia="Times New Roman" w:hAnsi="Century Gothic" w:cs="Segoe UI"/>
                <w:lang w:eastAsia="en-GB"/>
              </w:rPr>
              <w:t>On</w:t>
            </w:r>
            <w:r w:rsidR="00774553" w:rsidRPr="00072E09">
              <w:rPr>
                <w:rFonts w:ascii="Century Gothic" w:eastAsia="Times New Roman" w:hAnsi="Century Gothic" w:cs="Segoe UI"/>
                <w:lang w:eastAsia="en-GB"/>
              </w:rPr>
              <w:t>e</w:t>
            </w:r>
            <w:r w:rsidRPr="00072E09">
              <w:rPr>
                <w:rFonts w:ascii="Century Gothic" w:eastAsia="Times New Roman" w:hAnsi="Century Gothic" w:cs="Segoe UI"/>
                <w:lang w:eastAsia="en-GB"/>
              </w:rPr>
              <w:t xml:space="preserve"> other hotel is changing ownership</w:t>
            </w:r>
          </w:p>
          <w:p w:rsidR="00CF26BE" w:rsidRPr="00072E09" w:rsidRDefault="00CF26BE" w:rsidP="00575D44">
            <w:pPr>
              <w:rPr>
                <w:rFonts w:ascii="Century Gothic" w:eastAsia="Times New Roman" w:hAnsi="Century Gothic" w:cs="Segoe UI"/>
                <w:lang w:eastAsia="en-GB"/>
              </w:rPr>
            </w:pPr>
          </w:p>
        </w:tc>
        <w:tc>
          <w:tcPr>
            <w:tcW w:w="2127" w:type="dxa"/>
          </w:tcPr>
          <w:p w:rsidR="00575D44" w:rsidRPr="00072E09" w:rsidRDefault="00575D44" w:rsidP="00575D44">
            <w:pPr>
              <w:rPr>
                <w:rFonts w:ascii="Century Gothic" w:eastAsia="Times New Roman" w:hAnsi="Century Gothic" w:cs="Segoe UI"/>
                <w:lang w:eastAsia="en-GB"/>
              </w:rPr>
            </w:pPr>
          </w:p>
        </w:tc>
      </w:tr>
      <w:tr w:rsidR="00072E09" w:rsidRPr="00072E09" w:rsidTr="00CF26BE">
        <w:tc>
          <w:tcPr>
            <w:tcW w:w="1555" w:type="dxa"/>
          </w:tcPr>
          <w:p w:rsidR="00CF26BE" w:rsidRPr="00072E09" w:rsidRDefault="00CF26BE" w:rsidP="00575D44">
            <w:pPr>
              <w:rPr>
                <w:rFonts w:ascii="Century Gothic" w:eastAsia="Times New Roman" w:hAnsi="Century Gothic" w:cs="Segoe UI"/>
                <w:lang w:eastAsia="en-GB"/>
              </w:rPr>
            </w:pPr>
          </w:p>
        </w:tc>
        <w:tc>
          <w:tcPr>
            <w:tcW w:w="7058" w:type="dxa"/>
          </w:tcPr>
          <w:p w:rsidR="00CF26BE" w:rsidRPr="00072E09" w:rsidRDefault="00CF26BE" w:rsidP="00575D44">
            <w:pPr>
              <w:rPr>
                <w:rFonts w:ascii="Century Gothic" w:eastAsia="Times New Roman" w:hAnsi="Century Gothic" w:cs="Segoe UI"/>
                <w:b/>
                <w:lang w:eastAsia="en-GB"/>
              </w:rPr>
            </w:pPr>
            <w:r w:rsidRPr="00072E09">
              <w:rPr>
                <w:rFonts w:ascii="Century Gothic" w:eastAsia="Times New Roman" w:hAnsi="Century Gothic" w:cs="Segoe UI"/>
                <w:b/>
                <w:lang w:eastAsia="en-GB"/>
              </w:rPr>
              <w:t xml:space="preserve">Historic Environment Scotland </w:t>
            </w:r>
          </w:p>
          <w:p w:rsidR="00CF26BE" w:rsidRPr="00072E09" w:rsidRDefault="00CF26BE" w:rsidP="00B4696C">
            <w:pPr>
              <w:pStyle w:val="ListParagraph"/>
              <w:numPr>
                <w:ilvl w:val="0"/>
                <w:numId w:val="15"/>
              </w:numPr>
              <w:rPr>
                <w:rFonts w:ascii="Century Gothic" w:eastAsia="Times New Roman" w:hAnsi="Century Gothic" w:cs="Segoe UI"/>
                <w:lang w:eastAsia="en-GB"/>
              </w:rPr>
            </w:pPr>
            <w:r w:rsidRPr="00072E09">
              <w:rPr>
                <w:rFonts w:ascii="Century Gothic" w:eastAsia="Times New Roman" w:hAnsi="Century Gothic" w:cs="Segoe UI"/>
                <w:lang w:eastAsia="en-GB"/>
              </w:rPr>
              <w:t>Re-opening information not yet published but is imminent</w:t>
            </w:r>
          </w:p>
          <w:p w:rsidR="00CF26BE" w:rsidRPr="00072E09" w:rsidRDefault="00CF26BE" w:rsidP="00575D44">
            <w:pPr>
              <w:rPr>
                <w:rFonts w:ascii="Century Gothic" w:eastAsia="Times New Roman" w:hAnsi="Century Gothic" w:cs="Segoe UI"/>
                <w:b/>
                <w:lang w:eastAsia="en-GB"/>
              </w:rPr>
            </w:pPr>
          </w:p>
        </w:tc>
        <w:tc>
          <w:tcPr>
            <w:tcW w:w="2127" w:type="dxa"/>
          </w:tcPr>
          <w:p w:rsidR="00CF26BE" w:rsidRPr="00072E09" w:rsidRDefault="00CF26BE" w:rsidP="00575D44">
            <w:pPr>
              <w:rPr>
                <w:rFonts w:ascii="Century Gothic" w:eastAsia="Times New Roman" w:hAnsi="Century Gothic" w:cs="Segoe UI"/>
                <w:lang w:eastAsia="en-GB"/>
              </w:rPr>
            </w:pPr>
          </w:p>
        </w:tc>
      </w:tr>
      <w:tr w:rsidR="00072E09" w:rsidRPr="00072E09" w:rsidTr="00CF26BE">
        <w:tc>
          <w:tcPr>
            <w:tcW w:w="1555" w:type="dxa"/>
          </w:tcPr>
          <w:p w:rsidR="00CF26BE" w:rsidRPr="00072E09" w:rsidRDefault="00CF26BE" w:rsidP="00575D44">
            <w:pPr>
              <w:rPr>
                <w:rFonts w:ascii="Century Gothic" w:eastAsia="Times New Roman" w:hAnsi="Century Gothic" w:cs="Segoe UI"/>
                <w:lang w:eastAsia="en-GB"/>
              </w:rPr>
            </w:pPr>
          </w:p>
        </w:tc>
        <w:tc>
          <w:tcPr>
            <w:tcW w:w="7058" w:type="dxa"/>
          </w:tcPr>
          <w:p w:rsidR="00CF26BE" w:rsidRPr="00072E09" w:rsidRDefault="00CF26BE" w:rsidP="00575D44">
            <w:pPr>
              <w:rPr>
                <w:rFonts w:ascii="Century Gothic" w:eastAsia="Times New Roman" w:hAnsi="Century Gothic" w:cs="Segoe UI"/>
                <w:b/>
                <w:lang w:eastAsia="en-GB"/>
              </w:rPr>
            </w:pPr>
            <w:r w:rsidRPr="00072E09">
              <w:rPr>
                <w:rFonts w:ascii="Century Gothic" w:eastAsia="Times New Roman" w:hAnsi="Century Gothic" w:cs="Segoe UI"/>
                <w:b/>
                <w:lang w:eastAsia="en-GB"/>
              </w:rPr>
              <w:t>Dunkeld and Birnam Tourism Association</w:t>
            </w:r>
          </w:p>
          <w:p w:rsidR="00C0154E" w:rsidRPr="00072E09" w:rsidRDefault="00C0154E" w:rsidP="00B4696C">
            <w:pPr>
              <w:pStyle w:val="ListParagraph"/>
              <w:numPr>
                <w:ilvl w:val="0"/>
                <w:numId w:val="16"/>
              </w:numPr>
              <w:rPr>
                <w:rFonts w:ascii="Century Gothic" w:eastAsia="Times New Roman" w:hAnsi="Century Gothic" w:cs="Segoe UI"/>
                <w:lang w:eastAsia="en-GB"/>
              </w:rPr>
            </w:pPr>
            <w:r w:rsidRPr="00072E09">
              <w:rPr>
                <w:rFonts w:ascii="Century Gothic" w:eastAsia="Times New Roman" w:hAnsi="Century Gothic" w:cs="Segoe UI"/>
                <w:lang w:eastAsia="en-GB"/>
              </w:rPr>
              <w:t>DBTA website development is ongoing</w:t>
            </w:r>
            <w:r w:rsidR="00C96D1D" w:rsidRPr="00072E09">
              <w:rPr>
                <w:rFonts w:ascii="Century Gothic" w:eastAsia="Times New Roman" w:hAnsi="Century Gothic" w:cs="Segoe UI"/>
                <w:lang w:eastAsia="en-GB"/>
              </w:rPr>
              <w:t xml:space="preserve"> and have published visitor charter</w:t>
            </w:r>
          </w:p>
          <w:p w:rsidR="00C0154E" w:rsidRPr="00072E09" w:rsidRDefault="00C0154E" w:rsidP="00B4696C">
            <w:pPr>
              <w:pStyle w:val="ListParagraph"/>
              <w:numPr>
                <w:ilvl w:val="0"/>
                <w:numId w:val="16"/>
              </w:numPr>
              <w:rPr>
                <w:rFonts w:ascii="Century Gothic" w:eastAsia="Times New Roman" w:hAnsi="Century Gothic" w:cs="Segoe UI"/>
                <w:lang w:eastAsia="en-GB"/>
              </w:rPr>
            </w:pPr>
            <w:r w:rsidRPr="00072E09">
              <w:rPr>
                <w:rFonts w:ascii="Century Gothic" w:eastAsia="Times New Roman" w:hAnsi="Century Gothic" w:cs="Segoe UI"/>
                <w:lang w:eastAsia="en-GB"/>
              </w:rPr>
              <w:t xml:space="preserve">Developing new video content for the website </w:t>
            </w:r>
          </w:p>
          <w:p w:rsidR="00C0154E" w:rsidRPr="00072E09" w:rsidRDefault="00C0154E" w:rsidP="00B4696C">
            <w:pPr>
              <w:pStyle w:val="ListParagraph"/>
              <w:numPr>
                <w:ilvl w:val="0"/>
                <w:numId w:val="16"/>
              </w:numPr>
              <w:rPr>
                <w:rFonts w:ascii="Century Gothic" w:eastAsia="Times New Roman" w:hAnsi="Century Gothic" w:cs="Segoe UI"/>
                <w:lang w:eastAsia="en-GB"/>
              </w:rPr>
            </w:pPr>
            <w:r w:rsidRPr="00072E09">
              <w:rPr>
                <w:rFonts w:ascii="Century Gothic" w:eastAsia="Times New Roman" w:hAnsi="Century Gothic" w:cs="Segoe UI"/>
                <w:lang w:eastAsia="en-GB"/>
              </w:rPr>
              <w:t xml:space="preserve">2m social distancing proving an issue for </w:t>
            </w:r>
            <w:r w:rsidR="00463312" w:rsidRPr="00072E09">
              <w:rPr>
                <w:rFonts w:ascii="Century Gothic" w:eastAsia="Times New Roman" w:hAnsi="Century Gothic" w:cs="Segoe UI"/>
                <w:lang w:eastAsia="en-GB"/>
              </w:rPr>
              <w:t>several</w:t>
            </w:r>
            <w:r w:rsidRPr="00072E09">
              <w:rPr>
                <w:rFonts w:ascii="Century Gothic" w:eastAsia="Times New Roman" w:hAnsi="Century Gothic" w:cs="Segoe UI"/>
                <w:lang w:eastAsia="en-GB"/>
              </w:rPr>
              <w:t xml:space="preserve"> businesses</w:t>
            </w:r>
          </w:p>
          <w:p w:rsidR="00C0154E" w:rsidRPr="00072E09" w:rsidRDefault="00C0154E" w:rsidP="00B4696C">
            <w:pPr>
              <w:pStyle w:val="ListParagraph"/>
              <w:numPr>
                <w:ilvl w:val="0"/>
                <w:numId w:val="16"/>
              </w:numPr>
              <w:rPr>
                <w:rFonts w:ascii="Century Gothic" w:eastAsia="Times New Roman" w:hAnsi="Century Gothic" w:cs="Segoe UI"/>
                <w:lang w:eastAsia="en-GB"/>
              </w:rPr>
            </w:pPr>
            <w:r w:rsidRPr="00072E09">
              <w:rPr>
                <w:rFonts w:ascii="Century Gothic" w:eastAsia="Times New Roman" w:hAnsi="Century Gothic" w:cs="Segoe UI"/>
                <w:lang w:eastAsia="en-GB"/>
              </w:rPr>
              <w:t>Country Sport Estates no funding support from Scottish Government</w:t>
            </w:r>
          </w:p>
          <w:p w:rsidR="00C0154E" w:rsidRPr="00072E09" w:rsidRDefault="00C0154E" w:rsidP="00B4696C">
            <w:pPr>
              <w:pStyle w:val="ListParagraph"/>
              <w:numPr>
                <w:ilvl w:val="0"/>
                <w:numId w:val="16"/>
              </w:numPr>
              <w:rPr>
                <w:rFonts w:ascii="Century Gothic" w:eastAsia="Times New Roman" w:hAnsi="Century Gothic" w:cs="Segoe UI"/>
                <w:lang w:eastAsia="en-GB"/>
              </w:rPr>
            </w:pPr>
            <w:r w:rsidRPr="00072E09">
              <w:rPr>
                <w:rFonts w:ascii="Century Gothic" w:eastAsia="Times New Roman" w:hAnsi="Century Gothic" w:cs="Segoe UI"/>
                <w:lang w:eastAsia="en-GB"/>
              </w:rPr>
              <w:t>Notable increase in number of motorhomes/tourers</w:t>
            </w:r>
          </w:p>
          <w:p w:rsidR="00C0154E" w:rsidRPr="00072E09" w:rsidRDefault="00C0154E" w:rsidP="00B4696C">
            <w:pPr>
              <w:pStyle w:val="ListParagraph"/>
              <w:numPr>
                <w:ilvl w:val="0"/>
                <w:numId w:val="16"/>
              </w:numPr>
              <w:rPr>
                <w:rFonts w:ascii="Century Gothic" w:eastAsia="Times New Roman" w:hAnsi="Century Gothic" w:cs="Segoe UI"/>
                <w:b/>
                <w:lang w:eastAsia="en-GB"/>
              </w:rPr>
            </w:pPr>
            <w:r w:rsidRPr="00072E09">
              <w:rPr>
                <w:rFonts w:ascii="Century Gothic" w:eastAsia="Times New Roman" w:hAnsi="Century Gothic" w:cs="Segoe UI"/>
                <w:lang w:eastAsia="en-GB"/>
              </w:rPr>
              <w:t>B&amp;B Fund query on eligibility &amp; determining hardship</w:t>
            </w:r>
          </w:p>
          <w:p w:rsidR="00CF26BE" w:rsidRPr="00072E09" w:rsidRDefault="00CF26BE" w:rsidP="00575D44">
            <w:pPr>
              <w:rPr>
                <w:rFonts w:ascii="Century Gothic" w:eastAsia="Times New Roman" w:hAnsi="Century Gothic" w:cs="Segoe UI"/>
                <w:b/>
                <w:lang w:eastAsia="en-GB"/>
              </w:rPr>
            </w:pPr>
          </w:p>
        </w:tc>
        <w:tc>
          <w:tcPr>
            <w:tcW w:w="2127" w:type="dxa"/>
          </w:tcPr>
          <w:p w:rsidR="00CF26BE" w:rsidRPr="00072E09" w:rsidRDefault="00C0154E" w:rsidP="00575D44">
            <w:pPr>
              <w:rPr>
                <w:rFonts w:ascii="Century Gothic" w:eastAsia="Times New Roman" w:hAnsi="Century Gothic" w:cs="Segoe UI"/>
                <w:lang w:eastAsia="en-GB"/>
              </w:rPr>
            </w:pPr>
            <w:r w:rsidRPr="00072E09">
              <w:rPr>
                <w:rFonts w:ascii="Century Gothic" w:eastAsia="Times New Roman" w:hAnsi="Century Gothic" w:cs="Segoe UI"/>
                <w:lang w:eastAsia="en-GB"/>
              </w:rPr>
              <w:t>AB to share new video content once available</w:t>
            </w:r>
          </w:p>
        </w:tc>
      </w:tr>
      <w:tr w:rsidR="00072E09" w:rsidRPr="00072E09" w:rsidTr="00CF26BE">
        <w:tc>
          <w:tcPr>
            <w:tcW w:w="1555" w:type="dxa"/>
          </w:tcPr>
          <w:p w:rsidR="00575D44" w:rsidRPr="00072E09" w:rsidRDefault="00575D44" w:rsidP="00575D44">
            <w:pPr>
              <w:rPr>
                <w:rFonts w:ascii="Century Gothic" w:eastAsia="Times New Roman" w:hAnsi="Century Gothic" w:cs="Segoe UI"/>
                <w:lang w:eastAsia="en-GB"/>
              </w:rPr>
            </w:pPr>
          </w:p>
        </w:tc>
        <w:tc>
          <w:tcPr>
            <w:tcW w:w="7058" w:type="dxa"/>
          </w:tcPr>
          <w:p w:rsidR="004C29F7" w:rsidRPr="00072E09" w:rsidRDefault="004C29F7" w:rsidP="00072E09">
            <w:pPr>
              <w:rPr>
                <w:rFonts w:ascii="Century Gothic" w:eastAsia="Times New Roman" w:hAnsi="Century Gothic" w:cs="Segoe UI"/>
                <w:b/>
                <w:lang w:eastAsia="en-GB"/>
              </w:rPr>
            </w:pPr>
            <w:r w:rsidRPr="00072E09">
              <w:rPr>
                <w:rFonts w:ascii="Century Gothic" w:eastAsia="Times New Roman" w:hAnsi="Century Gothic" w:cs="Segoe UI"/>
                <w:b/>
                <w:lang w:eastAsia="en-GB"/>
              </w:rPr>
              <w:t>Culture PK</w:t>
            </w:r>
          </w:p>
          <w:p w:rsidR="00774553" w:rsidRPr="00072E09" w:rsidRDefault="004C29F7" w:rsidP="00B4696C">
            <w:pPr>
              <w:pStyle w:val="ListParagraph"/>
              <w:numPr>
                <w:ilvl w:val="0"/>
                <w:numId w:val="17"/>
              </w:numPr>
              <w:rPr>
                <w:rFonts w:ascii="Century Gothic" w:eastAsia="Times New Roman" w:hAnsi="Century Gothic" w:cs="Segoe UI"/>
                <w:lang w:eastAsia="en-GB"/>
              </w:rPr>
            </w:pPr>
            <w:r w:rsidRPr="00072E09">
              <w:rPr>
                <w:rFonts w:ascii="Century Gothic" w:eastAsia="Times New Roman" w:hAnsi="Century Gothic" w:cs="Segoe UI"/>
                <w:lang w:eastAsia="en-GB"/>
              </w:rPr>
              <w:t>All Culture Perth &amp; Kinross buildings remain closed.</w:t>
            </w:r>
          </w:p>
          <w:p w:rsidR="00774553" w:rsidRPr="00072E09" w:rsidRDefault="00774553" w:rsidP="00B4696C">
            <w:pPr>
              <w:pStyle w:val="ListParagraph"/>
              <w:numPr>
                <w:ilvl w:val="0"/>
                <w:numId w:val="17"/>
              </w:numPr>
              <w:rPr>
                <w:rFonts w:ascii="Century Gothic" w:eastAsia="Times New Roman" w:hAnsi="Century Gothic" w:cs="Segoe UI"/>
                <w:lang w:eastAsia="en-GB"/>
              </w:rPr>
            </w:pPr>
            <w:r w:rsidRPr="00072E09">
              <w:rPr>
                <w:rFonts w:ascii="Century Gothic" w:eastAsia="Times New Roman" w:hAnsi="Century Gothic" w:cs="Segoe UI"/>
                <w:lang w:eastAsia="en-GB"/>
              </w:rPr>
              <w:t xml:space="preserve">Team </w:t>
            </w:r>
            <w:r w:rsidR="004C29F7" w:rsidRPr="00072E09">
              <w:rPr>
                <w:rFonts w:ascii="Century Gothic" w:eastAsia="Times New Roman" w:hAnsi="Century Gothic" w:cs="Segoe UI"/>
                <w:lang w:eastAsia="en-GB"/>
              </w:rPr>
              <w:t>working hard behind the scenes to prepare for re-opening as soon as possible from 15th July</w:t>
            </w:r>
            <w:r w:rsidRPr="00072E09">
              <w:rPr>
                <w:rFonts w:ascii="Century Gothic" w:eastAsia="Times New Roman" w:hAnsi="Century Gothic" w:cs="Segoe UI"/>
                <w:lang w:eastAsia="en-GB"/>
              </w:rPr>
              <w:t xml:space="preserve"> 2020.</w:t>
            </w:r>
            <w:r w:rsidR="004C29F7" w:rsidRPr="00072E09">
              <w:rPr>
                <w:rFonts w:ascii="Century Gothic" w:eastAsia="Times New Roman" w:hAnsi="Century Gothic" w:cs="Segoe UI"/>
                <w:lang w:eastAsia="en-GB"/>
              </w:rPr>
              <w:t xml:space="preserve"> (Museums and Libraries feature in </w:t>
            </w:r>
            <w:r w:rsidRPr="00072E09">
              <w:rPr>
                <w:rFonts w:ascii="Century Gothic" w:eastAsia="Times New Roman" w:hAnsi="Century Gothic" w:cs="Segoe UI"/>
                <w:lang w:eastAsia="en-GB"/>
              </w:rPr>
              <w:t>Phase</w:t>
            </w:r>
            <w:r w:rsidR="004C29F7" w:rsidRPr="00072E09">
              <w:rPr>
                <w:rFonts w:ascii="Century Gothic" w:eastAsia="Times New Roman" w:hAnsi="Century Gothic" w:cs="Segoe UI"/>
                <w:lang w:eastAsia="en-GB"/>
              </w:rPr>
              <w:t xml:space="preserve"> 3 of SG plans) </w:t>
            </w:r>
          </w:p>
          <w:p w:rsidR="00774553" w:rsidRPr="00072E09" w:rsidRDefault="00774553" w:rsidP="00B4696C">
            <w:pPr>
              <w:pStyle w:val="ListParagraph"/>
              <w:numPr>
                <w:ilvl w:val="0"/>
                <w:numId w:val="17"/>
              </w:numPr>
              <w:rPr>
                <w:rFonts w:ascii="Century Gothic" w:eastAsia="Times New Roman" w:hAnsi="Century Gothic" w:cs="Segoe UI"/>
                <w:lang w:eastAsia="en-GB"/>
              </w:rPr>
            </w:pPr>
            <w:r w:rsidRPr="00072E09">
              <w:rPr>
                <w:rFonts w:ascii="Century Gothic" w:eastAsia="Times New Roman" w:hAnsi="Century Gothic" w:cs="Segoe UI"/>
                <w:lang w:eastAsia="en-GB"/>
              </w:rPr>
              <w:lastRenderedPageBreak/>
              <w:t>Fi</w:t>
            </w:r>
            <w:r w:rsidR="004C29F7" w:rsidRPr="00072E09">
              <w:rPr>
                <w:rFonts w:ascii="Century Gothic" w:eastAsia="Times New Roman" w:hAnsi="Century Gothic" w:cs="Segoe UI"/>
                <w:lang w:eastAsia="en-GB"/>
              </w:rPr>
              <w:t xml:space="preserve">rst phase of opening will be quite different from previous model; </w:t>
            </w:r>
            <w:r w:rsidRPr="00072E09">
              <w:rPr>
                <w:rFonts w:ascii="Century Gothic" w:eastAsia="Times New Roman" w:hAnsi="Century Gothic" w:cs="Segoe UI"/>
                <w:lang w:eastAsia="en-GB"/>
              </w:rPr>
              <w:t>F</w:t>
            </w:r>
            <w:r w:rsidR="004C29F7" w:rsidRPr="00072E09">
              <w:rPr>
                <w:rFonts w:ascii="Century Gothic" w:eastAsia="Times New Roman" w:hAnsi="Century Gothic" w:cs="Segoe UI"/>
                <w:lang w:eastAsia="en-GB"/>
              </w:rPr>
              <w:t xml:space="preserve">ocus </w:t>
            </w:r>
            <w:r w:rsidRPr="00072E09">
              <w:rPr>
                <w:rFonts w:ascii="Century Gothic" w:eastAsia="Times New Roman" w:hAnsi="Century Gothic" w:cs="Segoe UI"/>
                <w:lang w:eastAsia="en-GB"/>
              </w:rPr>
              <w:t xml:space="preserve">will be </w:t>
            </w:r>
            <w:r w:rsidR="004C29F7" w:rsidRPr="00072E09">
              <w:rPr>
                <w:rFonts w:ascii="Century Gothic" w:eastAsia="Times New Roman" w:hAnsi="Century Gothic" w:cs="Segoe UI"/>
                <w:lang w:eastAsia="en-GB"/>
              </w:rPr>
              <w:t>on Mobile and Books on Wheels services</w:t>
            </w:r>
            <w:r w:rsidRPr="00072E09">
              <w:rPr>
                <w:rFonts w:ascii="Century Gothic" w:eastAsia="Times New Roman" w:hAnsi="Century Gothic" w:cs="Segoe UI"/>
                <w:lang w:eastAsia="en-GB"/>
              </w:rPr>
              <w:t xml:space="preserve">. They </w:t>
            </w:r>
            <w:r w:rsidR="004C29F7" w:rsidRPr="00072E09">
              <w:rPr>
                <w:rFonts w:ascii="Century Gothic" w:eastAsia="Times New Roman" w:hAnsi="Century Gothic" w:cs="Segoe UI"/>
                <w:lang w:eastAsia="en-GB"/>
              </w:rPr>
              <w:t xml:space="preserve">plan to launch a 'click &amp; collect' service for Library book loans. </w:t>
            </w:r>
            <w:r w:rsidRPr="00072E09">
              <w:rPr>
                <w:rFonts w:ascii="Century Gothic" w:eastAsia="Times New Roman" w:hAnsi="Century Gothic" w:cs="Segoe UI"/>
                <w:lang w:eastAsia="en-GB"/>
              </w:rPr>
              <w:t xml:space="preserve">They will </w:t>
            </w:r>
            <w:r w:rsidR="004C29F7" w:rsidRPr="00072E09">
              <w:rPr>
                <w:rFonts w:ascii="Century Gothic" w:eastAsia="Times New Roman" w:hAnsi="Century Gothic" w:cs="Segoe UI"/>
                <w:lang w:eastAsia="en-GB"/>
              </w:rPr>
              <w:t xml:space="preserve">also focus on opening a limited number of buildings initially: AK Bell Library, Perth Museum and Art Gallery and Blairgowrie Library at staggered dates from 15th July onwards. </w:t>
            </w:r>
          </w:p>
          <w:p w:rsidR="004C29F7" w:rsidRPr="00072E09" w:rsidRDefault="004C29F7" w:rsidP="00B4696C">
            <w:pPr>
              <w:pStyle w:val="ListParagraph"/>
              <w:numPr>
                <w:ilvl w:val="0"/>
                <w:numId w:val="17"/>
              </w:numPr>
              <w:rPr>
                <w:rFonts w:ascii="Century Gothic" w:eastAsia="Times New Roman" w:hAnsi="Century Gothic" w:cs="Segoe UI"/>
                <w:lang w:eastAsia="en-GB"/>
              </w:rPr>
            </w:pPr>
            <w:r w:rsidRPr="00072E09">
              <w:rPr>
                <w:rFonts w:ascii="Century Gothic" w:eastAsia="Times New Roman" w:hAnsi="Century Gothic" w:cs="Segoe UI"/>
                <w:lang w:eastAsia="en-GB"/>
              </w:rPr>
              <w:t xml:space="preserve">Social distancing and increased hand hygiene will be the </w:t>
            </w:r>
            <w:r w:rsidR="00463312" w:rsidRPr="00072E09">
              <w:rPr>
                <w:rFonts w:ascii="Century Gothic" w:eastAsia="Times New Roman" w:hAnsi="Century Gothic" w:cs="Segoe UI"/>
                <w:lang w:eastAsia="en-GB"/>
              </w:rPr>
              <w:t>focus</w:t>
            </w:r>
            <w:r w:rsidRPr="00072E09">
              <w:rPr>
                <w:rFonts w:ascii="Century Gothic" w:eastAsia="Times New Roman" w:hAnsi="Century Gothic" w:cs="Segoe UI"/>
                <w:lang w:eastAsia="en-GB"/>
              </w:rPr>
              <w:t>, along with limited capacities into buildings and quarantining of returned library books.</w:t>
            </w:r>
          </w:p>
          <w:p w:rsidR="00575D44" w:rsidRPr="00072E09" w:rsidRDefault="00575D44" w:rsidP="00575D44">
            <w:pPr>
              <w:rPr>
                <w:rFonts w:ascii="Century Gothic" w:eastAsia="Times New Roman" w:hAnsi="Century Gothic" w:cs="Segoe UI"/>
                <w:lang w:eastAsia="en-GB"/>
              </w:rPr>
            </w:pPr>
          </w:p>
        </w:tc>
        <w:tc>
          <w:tcPr>
            <w:tcW w:w="2127" w:type="dxa"/>
          </w:tcPr>
          <w:p w:rsidR="00575D44" w:rsidRPr="00072E09" w:rsidRDefault="00575D44" w:rsidP="00575D44">
            <w:pPr>
              <w:rPr>
                <w:rFonts w:ascii="Century Gothic" w:eastAsia="Times New Roman" w:hAnsi="Century Gothic" w:cs="Segoe UI"/>
                <w:lang w:eastAsia="en-GB"/>
              </w:rPr>
            </w:pPr>
          </w:p>
        </w:tc>
      </w:tr>
      <w:tr w:rsidR="00072E09" w:rsidRPr="00072E09" w:rsidTr="00CF26BE">
        <w:tc>
          <w:tcPr>
            <w:tcW w:w="1555" w:type="dxa"/>
          </w:tcPr>
          <w:p w:rsidR="00C0154E" w:rsidRPr="00072E09" w:rsidRDefault="00C0154E" w:rsidP="00575D44">
            <w:pPr>
              <w:rPr>
                <w:rFonts w:ascii="Century Gothic" w:eastAsia="Times New Roman" w:hAnsi="Century Gothic" w:cs="Segoe UI"/>
                <w:lang w:eastAsia="en-GB"/>
              </w:rPr>
            </w:pPr>
            <w:r w:rsidRPr="00072E09">
              <w:rPr>
                <w:rFonts w:ascii="Century Gothic" w:eastAsia="Times New Roman" w:hAnsi="Century Gothic" w:cs="Segoe UI"/>
                <w:lang w:eastAsia="en-GB"/>
              </w:rPr>
              <w:t xml:space="preserve">VisitScotland Update </w:t>
            </w:r>
          </w:p>
          <w:p w:rsidR="00C0154E" w:rsidRPr="00072E09" w:rsidRDefault="00C0154E" w:rsidP="00575D44">
            <w:pPr>
              <w:rPr>
                <w:rFonts w:ascii="Century Gothic" w:eastAsia="Times New Roman" w:hAnsi="Century Gothic" w:cs="Segoe UI"/>
                <w:lang w:eastAsia="en-GB"/>
              </w:rPr>
            </w:pPr>
          </w:p>
          <w:p w:rsidR="00C0154E" w:rsidRPr="00072E09" w:rsidRDefault="00C0154E" w:rsidP="00575D44">
            <w:pPr>
              <w:rPr>
                <w:rFonts w:ascii="Century Gothic" w:eastAsia="Times New Roman" w:hAnsi="Century Gothic" w:cs="Segoe UI"/>
                <w:lang w:eastAsia="en-GB"/>
              </w:rPr>
            </w:pPr>
          </w:p>
          <w:p w:rsidR="00C0154E" w:rsidRPr="00072E09" w:rsidRDefault="00C0154E" w:rsidP="00575D44">
            <w:pPr>
              <w:rPr>
                <w:rFonts w:ascii="Century Gothic" w:eastAsia="Times New Roman" w:hAnsi="Century Gothic" w:cs="Segoe UI"/>
                <w:lang w:eastAsia="en-GB"/>
              </w:rPr>
            </w:pPr>
          </w:p>
        </w:tc>
        <w:tc>
          <w:tcPr>
            <w:tcW w:w="7058" w:type="dxa"/>
          </w:tcPr>
          <w:p w:rsidR="00C0154E" w:rsidRPr="00072E09" w:rsidRDefault="00C0154E" w:rsidP="004C29F7">
            <w:pPr>
              <w:rPr>
                <w:rFonts w:ascii="Century Gothic" w:eastAsia="Times New Roman" w:hAnsi="Century Gothic" w:cs="Segoe UI"/>
                <w:lang w:eastAsia="en-GB"/>
              </w:rPr>
            </w:pPr>
            <w:r w:rsidRPr="00072E09">
              <w:rPr>
                <w:rFonts w:ascii="Century Gothic" w:eastAsia="Times New Roman" w:hAnsi="Century Gothic" w:cs="Segoe UI"/>
                <w:lang w:eastAsia="en-GB"/>
              </w:rPr>
              <w:t xml:space="preserve">Caroline Warburton, VisitScotland presented on regional recovery plan </w:t>
            </w:r>
          </w:p>
          <w:p w:rsidR="00702AC1" w:rsidRPr="00072E09" w:rsidRDefault="00702AC1" w:rsidP="004C29F7">
            <w:pPr>
              <w:rPr>
                <w:rFonts w:ascii="Century Gothic" w:eastAsia="Times New Roman" w:hAnsi="Century Gothic" w:cs="Segoe UI"/>
                <w:lang w:eastAsia="en-GB"/>
              </w:rPr>
            </w:pPr>
          </w:p>
          <w:p w:rsidR="00702AC1" w:rsidRPr="00072E09" w:rsidRDefault="00702AC1" w:rsidP="00B4696C">
            <w:pPr>
              <w:pStyle w:val="ListParagraph"/>
              <w:numPr>
                <w:ilvl w:val="0"/>
                <w:numId w:val="18"/>
              </w:numPr>
              <w:rPr>
                <w:rFonts w:ascii="Century Gothic" w:hAnsi="Century Gothic"/>
              </w:rPr>
            </w:pPr>
            <w:r w:rsidRPr="00072E09">
              <w:rPr>
                <w:rFonts w:ascii="Century Gothic" w:hAnsi="Century Gothic"/>
              </w:rPr>
              <w:t>Phased approach to destination marketing aligning with ScotGov 4Rs</w:t>
            </w:r>
          </w:p>
          <w:p w:rsidR="00702AC1" w:rsidRPr="00072E09" w:rsidRDefault="00702AC1" w:rsidP="00B4696C">
            <w:pPr>
              <w:pStyle w:val="ListParagraph"/>
              <w:numPr>
                <w:ilvl w:val="0"/>
                <w:numId w:val="18"/>
              </w:numPr>
              <w:rPr>
                <w:rFonts w:ascii="Century Gothic" w:hAnsi="Century Gothic"/>
              </w:rPr>
            </w:pPr>
            <w:r w:rsidRPr="00072E09">
              <w:rPr>
                <w:rFonts w:ascii="Century Gothic" w:hAnsi="Century Gothic"/>
              </w:rPr>
              <w:t xml:space="preserve">Reset content being developed for domestic, family, VFR markets (Sketching Scotland featuring Scottish Crannog Centre, Little Adventures, Scotland at Night, Tour Guide </w:t>
            </w:r>
            <w:r w:rsidR="00B4696C" w:rsidRPr="00072E09">
              <w:rPr>
                <w:rFonts w:ascii="Century Gothic" w:hAnsi="Century Gothic"/>
              </w:rPr>
              <w:t>T</w:t>
            </w:r>
            <w:r w:rsidRPr="00072E09">
              <w:rPr>
                <w:rFonts w:ascii="Century Gothic" w:hAnsi="Century Gothic"/>
              </w:rPr>
              <w:t>ales featuring Blair Castle)</w:t>
            </w:r>
          </w:p>
          <w:p w:rsidR="00702AC1" w:rsidRPr="00072E09" w:rsidRDefault="00702AC1" w:rsidP="00B4696C">
            <w:pPr>
              <w:pStyle w:val="ListParagraph"/>
              <w:numPr>
                <w:ilvl w:val="0"/>
                <w:numId w:val="18"/>
              </w:numPr>
              <w:rPr>
                <w:rFonts w:ascii="Century Gothic" w:hAnsi="Century Gothic"/>
              </w:rPr>
            </w:pPr>
            <w:r w:rsidRPr="00072E09">
              <w:rPr>
                <w:rFonts w:ascii="Century Gothic" w:hAnsi="Century Gothic"/>
              </w:rPr>
              <w:t xml:space="preserve">Localised campaigns ahead of 15 July 2020 with local messaging (Days Out in Perthshire) </w:t>
            </w:r>
            <w:r w:rsidR="00C96D1D" w:rsidRPr="00072E09">
              <w:rPr>
                <w:rFonts w:ascii="Century Gothic" w:hAnsi="Century Gothic"/>
              </w:rPr>
              <w:t>which can be updated as the different phases are reached</w:t>
            </w:r>
          </w:p>
          <w:p w:rsidR="00702AC1" w:rsidRPr="00072E09" w:rsidRDefault="00702AC1" w:rsidP="00B4696C">
            <w:pPr>
              <w:pStyle w:val="ListParagraph"/>
              <w:numPr>
                <w:ilvl w:val="0"/>
                <w:numId w:val="18"/>
              </w:numPr>
              <w:rPr>
                <w:rFonts w:ascii="Century Gothic" w:hAnsi="Century Gothic"/>
                <w:i/>
              </w:rPr>
            </w:pPr>
            <w:r w:rsidRPr="00072E09">
              <w:rPr>
                <w:rFonts w:ascii="Century Gothic" w:hAnsi="Century Gothic"/>
              </w:rPr>
              <w:t>Phase 3 and 4. Only In Scotland campaign still relevant. New hero film being produced. Calls on Scots to travel in Scotland ‘</w:t>
            </w:r>
            <w:r w:rsidRPr="00072E09">
              <w:rPr>
                <w:rFonts w:ascii="Century Gothic" w:hAnsi="Century Gothic"/>
                <w:i/>
              </w:rPr>
              <w:t xml:space="preserve">Only in Scotland can travelling so little make such a big difference’ </w:t>
            </w:r>
          </w:p>
          <w:p w:rsidR="00702AC1" w:rsidRPr="00072E09" w:rsidRDefault="00702AC1" w:rsidP="00B4696C">
            <w:pPr>
              <w:pStyle w:val="ListParagraph"/>
              <w:numPr>
                <w:ilvl w:val="0"/>
                <w:numId w:val="18"/>
              </w:numPr>
              <w:rPr>
                <w:rFonts w:ascii="Century Gothic" w:hAnsi="Century Gothic"/>
              </w:rPr>
            </w:pPr>
            <w:r w:rsidRPr="00072E09">
              <w:rPr>
                <w:rFonts w:ascii="Century Gothic" w:hAnsi="Century Gothic"/>
              </w:rPr>
              <w:t>Regional films also in development x 15/CTA To enjoy what</w:t>
            </w:r>
            <w:r w:rsidR="00D41F8D" w:rsidRPr="00072E09">
              <w:rPr>
                <w:rFonts w:ascii="Century Gothic" w:hAnsi="Century Gothic"/>
              </w:rPr>
              <w:t>’</w:t>
            </w:r>
            <w:r w:rsidRPr="00072E09">
              <w:rPr>
                <w:rFonts w:ascii="Century Gothic" w:hAnsi="Century Gothic"/>
              </w:rPr>
              <w:t>s on your doorstep</w:t>
            </w:r>
          </w:p>
          <w:p w:rsidR="00702AC1" w:rsidRPr="00072E09" w:rsidRDefault="00702AC1" w:rsidP="00B4696C">
            <w:pPr>
              <w:pStyle w:val="ListParagraph"/>
              <w:numPr>
                <w:ilvl w:val="0"/>
                <w:numId w:val="18"/>
              </w:numPr>
              <w:rPr>
                <w:rFonts w:ascii="Century Gothic" w:hAnsi="Century Gothic"/>
              </w:rPr>
            </w:pPr>
            <w:r w:rsidRPr="00072E09">
              <w:rPr>
                <w:rFonts w:ascii="Century Gothic" w:hAnsi="Century Gothic"/>
              </w:rPr>
              <w:t>Visitor Pledge Content ‘How to enjoy Scotland Responsibly’ Pushing responsible tourism messages.</w:t>
            </w:r>
            <w:r w:rsidR="00D41F8D" w:rsidRPr="00072E09">
              <w:rPr>
                <w:rFonts w:ascii="Century Gothic" w:hAnsi="Century Gothic"/>
              </w:rPr>
              <w:t xml:space="preserve"> - </w:t>
            </w:r>
            <w:hyperlink r:id="rId6" w:history="1">
              <w:r w:rsidR="00D41F8D" w:rsidRPr="00072E09">
                <w:rPr>
                  <w:rStyle w:val="Hyperlink"/>
                  <w:rFonts w:ascii="Century Gothic" w:hAnsi="Century Gothic"/>
                  <w:color w:val="auto"/>
                </w:rPr>
                <w:t>https://www.visitscotland.org/supporting-your-business/advice/coronavirus-recovery/visitor-charter</w:t>
              </w:r>
            </w:hyperlink>
          </w:p>
          <w:p w:rsidR="00C0154E" w:rsidRPr="00072E09" w:rsidRDefault="00702AC1" w:rsidP="00072E09">
            <w:pPr>
              <w:pStyle w:val="ListParagraph"/>
              <w:numPr>
                <w:ilvl w:val="0"/>
                <w:numId w:val="18"/>
              </w:numPr>
              <w:rPr>
                <w:rFonts w:ascii="Century Gothic" w:eastAsia="Times New Roman" w:hAnsi="Century Gothic" w:cs="Segoe UI"/>
                <w:b/>
                <w:lang w:eastAsia="en-GB"/>
              </w:rPr>
            </w:pPr>
            <w:r w:rsidRPr="00072E09">
              <w:rPr>
                <w:rFonts w:ascii="Century Gothic" w:hAnsi="Century Gothic"/>
              </w:rPr>
              <w:t xml:space="preserve">Good to go scheme launched. </w:t>
            </w:r>
            <w:hyperlink r:id="rId7" w:history="1">
              <w:r w:rsidR="00D41F8D" w:rsidRPr="00072E09">
                <w:rPr>
                  <w:rStyle w:val="Hyperlink"/>
                  <w:rFonts w:ascii="Century Gothic" w:hAnsi="Century Gothic"/>
                  <w:color w:val="auto"/>
                </w:rPr>
                <w:t>https://goodtogo.visitbritain.com/your-business-good-to-go-scotland</w:t>
              </w:r>
            </w:hyperlink>
          </w:p>
        </w:tc>
        <w:tc>
          <w:tcPr>
            <w:tcW w:w="2127" w:type="dxa"/>
          </w:tcPr>
          <w:p w:rsidR="00C0154E" w:rsidRPr="00072E09" w:rsidRDefault="00C0154E" w:rsidP="00575D44">
            <w:pPr>
              <w:rPr>
                <w:rFonts w:ascii="Century Gothic" w:eastAsia="Times New Roman" w:hAnsi="Century Gothic" w:cs="Segoe UI"/>
                <w:lang w:eastAsia="en-GB"/>
              </w:rPr>
            </w:pPr>
            <w:r w:rsidRPr="00072E09">
              <w:rPr>
                <w:rFonts w:ascii="Century Gothic" w:eastAsia="Times New Roman" w:hAnsi="Century Gothic" w:cs="Segoe UI"/>
                <w:lang w:eastAsia="en-GB"/>
              </w:rPr>
              <w:t xml:space="preserve">See attached </w:t>
            </w:r>
            <w:r w:rsidR="00463312" w:rsidRPr="00072E09">
              <w:rPr>
                <w:rFonts w:ascii="Century Gothic" w:eastAsia="Times New Roman" w:hAnsi="Century Gothic" w:cs="Segoe UI"/>
                <w:lang w:eastAsia="en-GB"/>
              </w:rPr>
              <w:t>slide deck</w:t>
            </w:r>
          </w:p>
          <w:p w:rsidR="00C0154E" w:rsidRPr="00072E09" w:rsidRDefault="00C0154E" w:rsidP="00575D44">
            <w:pPr>
              <w:rPr>
                <w:rFonts w:ascii="Century Gothic" w:eastAsia="Times New Roman" w:hAnsi="Century Gothic" w:cs="Segoe UI"/>
                <w:lang w:eastAsia="en-GB"/>
              </w:rPr>
            </w:pPr>
          </w:p>
        </w:tc>
      </w:tr>
      <w:tr w:rsidR="00072E09" w:rsidRPr="00072E09" w:rsidTr="00CF26BE">
        <w:tc>
          <w:tcPr>
            <w:tcW w:w="1555" w:type="dxa"/>
          </w:tcPr>
          <w:p w:rsidR="00C0154E" w:rsidRPr="00072E09" w:rsidRDefault="00C0154E" w:rsidP="00575D44">
            <w:pPr>
              <w:rPr>
                <w:rFonts w:ascii="Century Gothic" w:eastAsia="Times New Roman" w:hAnsi="Century Gothic" w:cs="Segoe UI"/>
                <w:lang w:eastAsia="en-GB"/>
              </w:rPr>
            </w:pPr>
            <w:r w:rsidRPr="00072E09">
              <w:rPr>
                <w:rFonts w:ascii="Century Gothic" w:eastAsia="Times New Roman" w:hAnsi="Century Gothic" w:cs="Segoe UI"/>
                <w:lang w:eastAsia="en-GB"/>
              </w:rPr>
              <w:t xml:space="preserve">Perth &amp; Kinross Council Update </w:t>
            </w:r>
          </w:p>
          <w:p w:rsidR="00C0154E" w:rsidRPr="00072E09" w:rsidRDefault="00C0154E" w:rsidP="00575D44">
            <w:pPr>
              <w:rPr>
                <w:rFonts w:ascii="Century Gothic" w:eastAsia="Times New Roman" w:hAnsi="Century Gothic" w:cs="Segoe UI"/>
                <w:lang w:eastAsia="en-GB"/>
              </w:rPr>
            </w:pPr>
          </w:p>
          <w:p w:rsidR="00C0154E" w:rsidRPr="00072E09" w:rsidRDefault="00C0154E" w:rsidP="00575D44">
            <w:pPr>
              <w:rPr>
                <w:rFonts w:ascii="Century Gothic" w:eastAsia="Times New Roman" w:hAnsi="Century Gothic" w:cs="Segoe UI"/>
                <w:lang w:eastAsia="en-GB"/>
              </w:rPr>
            </w:pPr>
          </w:p>
          <w:p w:rsidR="00C0154E" w:rsidRPr="00072E09" w:rsidRDefault="00C0154E" w:rsidP="00575D44">
            <w:pPr>
              <w:rPr>
                <w:rFonts w:ascii="Century Gothic" w:eastAsia="Times New Roman" w:hAnsi="Century Gothic" w:cs="Segoe UI"/>
                <w:lang w:eastAsia="en-GB"/>
              </w:rPr>
            </w:pPr>
          </w:p>
        </w:tc>
        <w:tc>
          <w:tcPr>
            <w:tcW w:w="7058" w:type="dxa"/>
          </w:tcPr>
          <w:p w:rsidR="00E245D2" w:rsidRPr="00072E09" w:rsidRDefault="00E245D2" w:rsidP="004C29F7">
            <w:pPr>
              <w:rPr>
                <w:rFonts w:ascii="Century Gothic" w:eastAsia="Times New Roman" w:hAnsi="Century Gothic" w:cs="Segoe UI"/>
                <w:lang w:eastAsia="en-GB"/>
              </w:rPr>
            </w:pPr>
            <w:r w:rsidRPr="00072E09">
              <w:rPr>
                <w:rFonts w:ascii="Century Gothic" w:eastAsia="Times New Roman" w:hAnsi="Century Gothic" w:cs="Segoe UI"/>
                <w:lang w:eastAsia="en-GB"/>
              </w:rPr>
              <w:t xml:space="preserve">Perth &amp; Kinross Council have been in respond mode and now moving to </w:t>
            </w:r>
            <w:r w:rsidR="00463312" w:rsidRPr="00072E09">
              <w:rPr>
                <w:rFonts w:ascii="Century Gothic" w:eastAsia="Times New Roman" w:hAnsi="Century Gothic" w:cs="Segoe UI"/>
                <w:lang w:eastAsia="en-GB"/>
              </w:rPr>
              <w:t>recovery.</w:t>
            </w:r>
            <w:r w:rsidRPr="00072E09">
              <w:rPr>
                <w:rFonts w:ascii="Century Gothic" w:eastAsia="Times New Roman" w:hAnsi="Century Gothic" w:cs="Segoe UI"/>
                <w:lang w:eastAsia="en-GB"/>
              </w:rPr>
              <w:t xml:space="preserve"> </w:t>
            </w:r>
          </w:p>
          <w:p w:rsidR="00E245D2" w:rsidRPr="00072E09" w:rsidRDefault="00E245D2" w:rsidP="004C29F7">
            <w:pPr>
              <w:rPr>
                <w:rFonts w:ascii="Century Gothic" w:eastAsia="Times New Roman" w:hAnsi="Century Gothic" w:cs="Segoe UI"/>
                <w:lang w:eastAsia="en-GB"/>
              </w:rPr>
            </w:pPr>
          </w:p>
          <w:p w:rsidR="00C0154E" w:rsidRPr="00072E09" w:rsidRDefault="00E245D2" w:rsidP="004C29F7">
            <w:pPr>
              <w:rPr>
                <w:rFonts w:ascii="Century Gothic" w:eastAsia="Times New Roman" w:hAnsi="Century Gothic" w:cs="Segoe UI"/>
                <w:lang w:eastAsia="en-GB"/>
              </w:rPr>
            </w:pPr>
            <w:r w:rsidRPr="00072E09">
              <w:rPr>
                <w:rFonts w:ascii="Century Gothic" w:eastAsia="Times New Roman" w:hAnsi="Century Gothic" w:cs="Segoe UI"/>
                <w:lang w:eastAsia="en-GB"/>
              </w:rPr>
              <w:t xml:space="preserve">Focus has been on grant processing and Perth &amp; Kinross Council has received 4000 applications across all grant schemes </w:t>
            </w:r>
            <w:r w:rsidR="00475FC3" w:rsidRPr="00072E09">
              <w:rPr>
                <w:rFonts w:ascii="Century Gothic" w:eastAsia="Times New Roman" w:hAnsi="Century Gothic" w:cs="Segoe UI"/>
                <w:lang w:eastAsia="en-GB"/>
              </w:rPr>
              <w:t xml:space="preserve">. </w:t>
            </w:r>
            <w:r w:rsidRPr="00072E09">
              <w:rPr>
                <w:rFonts w:ascii="Century Gothic" w:eastAsia="Times New Roman" w:hAnsi="Century Gothic" w:cs="Segoe UI"/>
                <w:lang w:eastAsia="en-GB"/>
              </w:rPr>
              <w:t xml:space="preserve">The </w:t>
            </w:r>
            <w:r w:rsidR="00C0154E" w:rsidRPr="00072E09">
              <w:rPr>
                <w:rFonts w:ascii="Century Gothic" w:eastAsia="Times New Roman" w:hAnsi="Century Gothic" w:cs="Segoe UI"/>
                <w:lang w:eastAsia="en-GB"/>
              </w:rPr>
              <w:t>Newly Self-</w:t>
            </w:r>
            <w:r w:rsidRPr="00072E09">
              <w:rPr>
                <w:rFonts w:ascii="Century Gothic" w:eastAsia="Times New Roman" w:hAnsi="Century Gothic" w:cs="Segoe UI"/>
                <w:lang w:eastAsia="en-GB"/>
              </w:rPr>
              <w:t>E</w:t>
            </w:r>
            <w:r w:rsidR="00C0154E" w:rsidRPr="00072E09">
              <w:rPr>
                <w:rFonts w:ascii="Century Gothic" w:eastAsia="Times New Roman" w:hAnsi="Century Gothic" w:cs="Segoe UI"/>
                <w:lang w:eastAsia="en-GB"/>
              </w:rPr>
              <w:t>mployed Hardship Fund, 300 applications, 214 approved</w:t>
            </w:r>
            <w:r w:rsidRPr="00072E09">
              <w:rPr>
                <w:rFonts w:ascii="Century Gothic" w:eastAsia="Times New Roman" w:hAnsi="Century Gothic" w:cs="Segoe UI"/>
                <w:lang w:eastAsia="en-GB"/>
              </w:rPr>
              <w:t xml:space="preserve">. The B&amp;B Hardship Fund has had limited take up, criteria have now been amended to include those with a business bank account. </w:t>
            </w:r>
            <w:r w:rsidR="00C0154E" w:rsidRPr="00072E09">
              <w:rPr>
                <w:rFonts w:ascii="Century Gothic" w:eastAsia="Times New Roman" w:hAnsi="Century Gothic" w:cs="Segoe UI"/>
                <w:lang w:eastAsia="en-GB"/>
              </w:rPr>
              <w:t>Both Newly Self-employed Hardship Fund and the B&amp;B Hardship Fund expected to close 10 July 2020, although not confirmed.</w:t>
            </w:r>
          </w:p>
          <w:p w:rsidR="00475FC3" w:rsidRPr="00072E09" w:rsidRDefault="00475FC3" w:rsidP="004C29F7">
            <w:pPr>
              <w:rPr>
                <w:rFonts w:ascii="Century Gothic" w:eastAsia="Times New Roman" w:hAnsi="Century Gothic" w:cs="Segoe UI"/>
                <w:lang w:eastAsia="en-GB"/>
              </w:rPr>
            </w:pPr>
          </w:p>
          <w:p w:rsidR="00E245D2" w:rsidRPr="00072E09" w:rsidRDefault="00E245D2" w:rsidP="004C29F7">
            <w:pPr>
              <w:rPr>
                <w:rFonts w:ascii="Century Gothic" w:eastAsia="Times New Roman" w:hAnsi="Century Gothic" w:cs="Segoe UI"/>
                <w:lang w:eastAsia="en-GB"/>
              </w:rPr>
            </w:pPr>
          </w:p>
          <w:p w:rsidR="00E245D2" w:rsidRPr="00072E09" w:rsidRDefault="00E245D2" w:rsidP="00E245D2">
            <w:pPr>
              <w:rPr>
                <w:rFonts w:ascii="Century Gothic" w:eastAsia="Times New Roman" w:hAnsi="Century Gothic" w:cs="Segoe UI"/>
                <w:lang w:eastAsia="en-GB"/>
              </w:rPr>
            </w:pPr>
            <w:r w:rsidRPr="00072E09">
              <w:rPr>
                <w:rFonts w:ascii="Century Gothic" w:eastAsia="Times New Roman" w:hAnsi="Century Gothic" w:cs="Segoe UI"/>
                <w:lang w:eastAsia="en-GB"/>
              </w:rPr>
              <w:t>PKC Economic Recovery Plan 2020-2023 developed which is going to Committee end of July 2020.Within the plan a proposal is for funding towards a destination marketing campaign focused on domestic market recovery.</w:t>
            </w:r>
          </w:p>
          <w:p w:rsidR="00702AC1" w:rsidRPr="00072E09" w:rsidRDefault="00702AC1" w:rsidP="00E245D2">
            <w:pPr>
              <w:rPr>
                <w:rFonts w:ascii="Century Gothic" w:eastAsia="Times New Roman" w:hAnsi="Century Gothic" w:cs="Segoe UI"/>
                <w:lang w:eastAsia="en-GB"/>
              </w:rPr>
            </w:pPr>
          </w:p>
          <w:p w:rsidR="00702AC1" w:rsidRPr="00072E09" w:rsidRDefault="00702AC1" w:rsidP="00E245D2">
            <w:pPr>
              <w:rPr>
                <w:rFonts w:ascii="Century Gothic" w:eastAsia="Times New Roman" w:hAnsi="Century Gothic" w:cs="Segoe UI"/>
                <w:lang w:eastAsia="en-GB"/>
              </w:rPr>
            </w:pPr>
            <w:r w:rsidRPr="00072E09">
              <w:rPr>
                <w:rFonts w:ascii="Century Gothic" w:eastAsia="Times New Roman" w:hAnsi="Century Gothic" w:cs="Segoe UI"/>
                <w:lang w:eastAsia="en-GB"/>
              </w:rPr>
              <w:t xml:space="preserve">Guidance for Shops and Businesses </w:t>
            </w:r>
            <w:r w:rsidR="00B4696C" w:rsidRPr="00072E09">
              <w:rPr>
                <w:rFonts w:ascii="Century Gothic" w:eastAsia="Times New Roman" w:hAnsi="Century Gothic" w:cs="Segoe UI"/>
                <w:lang w:eastAsia="en-GB"/>
              </w:rPr>
              <w:t xml:space="preserve">is now open for applications </w:t>
            </w:r>
          </w:p>
          <w:p w:rsidR="00E245D2" w:rsidRPr="00072E09" w:rsidRDefault="00D62A9F" w:rsidP="00E245D2">
            <w:pPr>
              <w:rPr>
                <w:rFonts w:ascii="Century Gothic" w:eastAsia="Times New Roman" w:hAnsi="Century Gothic" w:cs="Segoe UI"/>
                <w:lang w:eastAsia="en-GB"/>
              </w:rPr>
            </w:pPr>
            <w:hyperlink r:id="rId8" w:history="1">
              <w:r w:rsidR="00B4696C" w:rsidRPr="00072E09">
                <w:rPr>
                  <w:rStyle w:val="Hyperlink"/>
                  <w:rFonts w:ascii="Century Gothic" w:hAnsi="Century Gothic"/>
                  <w:color w:val="auto"/>
                </w:rPr>
                <w:t>https://www.pkc.gov.uk/coronavirus/business</w:t>
              </w:r>
            </w:hyperlink>
          </w:p>
          <w:p w:rsidR="00475FC3" w:rsidRPr="00072E09" w:rsidRDefault="00475FC3" w:rsidP="00475FC3">
            <w:pPr>
              <w:shd w:val="clear" w:color="auto" w:fill="FFFFFF"/>
              <w:spacing w:before="240" w:after="240"/>
              <w:rPr>
                <w:rFonts w:ascii="Century Gothic" w:eastAsia="Times New Roman" w:hAnsi="Century Gothic" w:cs="Times New Roman"/>
                <w:lang w:val="en" w:eastAsia="en-GB"/>
              </w:rPr>
            </w:pPr>
            <w:r w:rsidRPr="00072E09">
              <w:rPr>
                <w:rFonts w:ascii="Century Gothic" w:eastAsia="Times New Roman" w:hAnsi="Century Gothic" w:cs="Times New Roman"/>
                <w:lang w:val="en" w:eastAsia="en-GB"/>
              </w:rPr>
              <w:lastRenderedPageBreak/>
              <w:t xml:space="preserve">PKC aware of ongoing issues nationally and across Perthshire with inconsiderate camping. (waste and litter, human waste, damage to verges, parking restricting roads, damage (e.g. wood for fires) and antisocial behaviour) Perth &amp; Kinross Council have set up a multi agency group who will be meeting regularly to look at solutions to these issues. Group met tis week to discuss short, medium, long term actions. </w:t>
            </w:r>
          </w:p>
          <w:p w:rsidR="00475FC3" w:rsidRPr="00072E09" w:rsidRDefault="00475FC3" w:rsidP="00475FC3">
            <w:pPr>
              <w:shd w:val="clear" w:color="auto" w:fill="FFFFFF"/>
              <w:spacing w:before="240" w:after="240"/>
              <w:rPr>
                <w:rFonts w:ascii="Century Gothic" w:eastAsia="Times New Roman" w:hAnsi="Century Gothic" w:cs="Times New Roman"/>
                <w:lang w:val="en" w:eastAsia="en-GB"/>
              </w:rPr>
            </w:pPr>
            <w:r w:rsidRPr="00072E09">
              <w:rPr>
                <w:rFonts w:ascii="Century Gothic" w:eastAsia="Times New Roman" w:hAnsi="Century Gothic" w:cs="Times New Roman"/>
                <w:lang w:val="en" w:eastAsia="en-GB"/>
              </w:rPr>
              <w:t>Public Toilets also an ongoing issue. A reopening plan has been drafted</w:t>
            </w:r>
            <w:r w:rsidR="000D6D9C" w:rsidRPr="00072E09">
              <w:rPr>
                <w:rFonts w:ascii="Century Gothic" w:eastAsia="Times New Roman" w:hAnsi="Century Gothic" w:cs="Times New Roman"/>
                <w:lang w:val="en" w:eastAsia="en-GB"/>
              </w:rPr>
              <w:t xml:space="preserve"> but not published.</w:t>
            </w:r>
            <w:r w:rsidRPr="00072E09">
              <w:rPr>
                <w:rFonts w:ascii="Century Gothic" w:eastAsia="Times New Roman" w:hAnsi="Century Gothic" w:cs="Times New Roman"/>
                <w:lang w:val="en" w:eastAsia="en-GB"/>
              </w:rPr>
              <w:t xml:space="preserve"> Pitlochry and Dunkeld will open </w:t>
            </w:r>
            <w:r w:rsidR="000D6D9C" w:rsidRPr="00072E09">
              <w:rPr>
                <w:rFonts w:ascii="Century Gothic" w:eastAsia="Times New Roman" w:hAnsi="Century Gothic" w:cs="Times New Roman"/>
                <w:lang w:val="en" w:eastAsia="en-GB"/>
              </w:rPr>
              <w:t>3 July 2020. S</w:t>
            </w:r>
            <w:r w:rsidR="00B4696C" w:rsidRPr="00072E09">
              <w:rPr>
                <w:rFonts w:ascii="Century Gothic" w:eastAsia="Times New Roman" w:hAnsi="Century Gothic" w:cs="Times New Roman"/>
                <w:lang w:val="en" w:eastAsia="en-GB"/>
              </w:rPr>
              <w:t xml:space="preserve">cotGov Guidance on cleaning protocols for public toilets only </w:t>
            </w:r>
            <w:r w:rsidR="00072E09" w:rsidRPr="00072E09">
              <w:rPr>
                <w:rFonts w:ascii="Century Gothic" w:eastAsia="Times New Roman" w:hAnsi="Century Gothic" w:cs="Times New Roman"/>
                <w:lang w:val="en" w:eastAsia="en-GB"/>
              </w:rPr>
              <w:t>issued.</w:t>
            </w:r>
            <w:r w:rsidR="000D6D9C" w:rsidRPr="00072E09">
              <w:rPr>
                <w:rFonts w:ascii="Century Gothic" w:eastAsia="Times New Roman" w:hAnsi="Century Gothic" w:cs="Times New Roman"/>
                <w:lang w:val="en" w:eastAsia="en-GB"/>
              </w:rPr>
              <w:t xml:space="preserve"> Some issues are the reliance on comfort schemes and hospitality not fully re-opened. SC to circulate plan as soon as available.</w:t>
            </w:r>
          </w:p>
          <w:p w:rsidR="000D6D9C" w:rsidRPr="00072E09" w:rsidRDefault="000D6D9C" w:rsidP="00B4696C">
            <w:pPr>
              <w:shd w:val="clear" w:color="auto" w:fill="FFFFFF"/>
              <w:rPr>
                <w:rFonts w:ascii="Century Gothic" w:eastAsia="Times New Roman" w:hAnsi="Century Gothic" w:cs="Times New Roman"/>
                <w:lang w:val="en" w:eastAsia="en-GB"/>
              </w:rPr>
            </w:pPr>
            <w:r w:rsidRPr="00072E09">
              <w:rPr>
                <w:rFonts w:ascii="Century Gothic" w:eastAsia="Times New Roman" w:hAnsi="Century Gothic" w:cs="Times New Roman"/>
                <w:lang w:val="en" w:eastAsia="en-GB"/>
              </w:rPr>
              <w:t xml:space="preserve">Flytipping Fund is open </w:t>
            </w:r>
          </w:p>
          <w:p w:rsidR="00475FC3" w:rsidRPr="00072E09" w:rsidRDefault="00D62A9F" w:rsidP="00B4696C">
            <w:pPr>
              <w:shd w:val="clear" w:color="auto" w:fill="FFFFFF"/>
              <w:rPr>
                <w:rFonts w:ascii="Century Gothic" w:eastAsia="Times New Roman" w:hAnsi="Century Gothic" w:cs="Times New Roman"/>
                <w:lang w:val="en" w:eastAsia="en-GB"/>
              </w:rPr>
            </w:pPr>
            <w:hyperlink r:id="rId9" w:history="1">
              <w:r w:rsidR="00B4696C" w:rsidRPr="00072E09">
                <w:rPr>
                  <w:rStyle w:val="Hyperlink"/>
                  <w:rFonts w:ascii="Century Gothic" w:hAnsi="Century Gothic"/>
                  <w:color w:val="auto"/>
                </w:rPr>
                <w:t>https://www.pkc.gov.uk/flytippingfund</w:t>
              </w:r>
            </w:hyperlink>
            <w:r w:rsidR="00475FC3" w:rsidRPr="00072E09">
              <w:rPr>
                <w:rFonts w:ascii="Century Gothic" w:eastAsia="Times New Roman" w:hAnsi="Century Gothic" w:cs="Times New Roman"/>
                <w:lang w:val="en" w:eastAsia="en-GB"/>
              </w:rPr>
              <w:t>.</w:t>
            </w:r>
          </w:p>
          <w:p w:rsidR="00475FC3" w:rsidRPr="00072E09" w:rsidRDefault="00475FC3" w:rsidP="00475FC3">
            <w:pPr>
              <w:shd w:val="clear" w:color="auto" w:fill="FFFFFF"/>
              <w:spacing w:before="240" w:after="240"/>
              <w:rPr>
                <w:rFonts w:ascii="Century Gothic" w:eastAsia="Times New Roman" w:hAnsi="Century Gothic" w:cs="Times New Roman"/>
                <w:vanish/>
                <w:lang w:val="en" w:eastAsia="en-GB"/>
              </w:rPr>
            </w:pPr>
            <w:r w:rsidRPr="00072E09">
              <w:rPr>
                <w:rFonts w:ascii="Century Gothic" w:eastAsia="Times New Roman" w:hAnsi="Century Gothic" w:cs="Times New Roman"/>
                <w:vanish/>
                <w:lang w:val="en" w:eastAsia="en-GB"/>
              </w:rPr>
              <w:t>If you have any issues you would like to raise please contact Roddy Ross, Team Leader, Safer Communities Team on roddy.ross@pkc.gov.uk or myself and we'll get these raised.</w:t>
            </w:r>
          </w:p>
          <w:p w:rsidR="00E245D2" w:rsidRPr="00072E09" w:rsidRDefault="00E245D2" w:rsidP="004C29F7">
            <w:pPr>
              <w:rPr>
                <w:rFonts w:ascii="Century Gothic" w:eastAsia="Times New Roman" w:hAnsi="Century Gothic" w:cs="Segoe UI"/>
                <w:b/>
                <w:lang w:eastAsia="en-GB"/>
              </w:rPr>
            </w:pPr>
          </w:p>
        </w:tc>
        <w:tc>
          <w:tcPr>
            <w:tcW w:w="2127" w:type="dxa"/>
          </w:tcPr>
          <w:p w:rsidR="00C0154E" w:rsidRPr="00072E09" w:rsidRDefault="000D6D9C" w:rsidP="00575D44">
            <w:pPr>
              <w:rPr>
                <w:rFonts w:ascii="Century Gothic" w:eastAsia="Times New Roman" w:hAnsi="Century Gothic" w:cs="Segoe UI"/>
                <w:lang w:eastAsia="en-GB"/>
              </w:rPr>
            </w:pPr>
            <w:r w:rsidRPr="00072E09">
              <w:rPr>
                <w:rFonts w:ascii="Century Gothic" w:eastAsia="Times New Roman" w:hAnsi="Century Gothic" w:cs="Segoe UI"/>
                <w:lang w:eastAsia="en-GB"/>
              </w:rPr>
              <w:lastRenderedPageBreak/>
              <w:t xml:space="preserve">SC CIRCULATE PUBLIC TOILET PLAN ASAP. </w:t>
            </w:r>
          </w:p>
        </w:tc>
      </w:tr>
      <w:tr w:rsidR="00072E09" w:rsidRPr="00072E09" w:rsidTr="00CF26BE">
        <w:tc>
          <w:tcPr>
            <w:tcW w:w="1555" w:type="dxa"/>
          </w:tcPr>
          <w:p w:rsidR="00C0154E" w:rsidRPr="00072E09" w:rsidRDefault="00C0154E" w:rsidP="00575D44">
            <w:pPr>
              <w:rPr>
                <w:rFonts w:ascii="Century Gothic" w:eastAsia="Times New Roman" w:hAnsi="Century Gothic" w:cs="Segoe UI"/>
                <w:lang w:eastAsia="en-GB"/>
              </w:rPr>
            </w:pPr>
            <w:r w:rsidRPr="00072E09">
              <w:rPr>
                <w:rFonts w:ascii="Century Gothic" w:eastAsia="Times New Roman" w:hAnsi="Century Gothic" w:cs="Segoe UI"/>
                <w:lang w:eastAsia="en-GB"/>
              </w:rPr>
              <w:t xml:space="preserve">A.O.B. </w:t>
            </w:r>
          </w:p>
          <w:p w:rsidR="00C0154E" w:rsidRPr="00072E09" w:rsidRDefault="00C0154E" w:rsidP="00575D44">
            <w:pPr>
              <w:rPr>
                <w:rFonts w:ascii="Century Gothic" w:eastAsia="Times New Roman" w:hAnsi="Century Gothic" w:cs="Segoe UI"/>
                <w:lang w:eastAsia="en-GB"/>
              </w:rPr>
            </w:pPr>
          </w:p>
          <w:p w:rsidR="00C0154E" w:rsidRPr="00072E09" w:rsidRDefault="00C0154E" w:rsidP="00575D44">
            <w:pPr>
              <w:rPr>
                <w:rFonts w:ascii="Century Gothic" w:eastAsia="Times New Roman" w:hAnsi="Century Gothic" w:cs="Segoe UI"/>
                <w:lang w:eastAsia="en-GB"/>
              </w:rPr>
            </w:pPr>
          </w:p>
          <w:p w:rsidR="00C0154E" w:rsidRPr="00072E09" w:rsidRDefault="00C0154E" w:rsidP="00575D44">
            <w:pPr>
              <w:rPr>
                <w:rFonts w:ascii="Century Gothic" w:eastAsia="Times New Roman" w:hAnsi="Century Gothic" w:cs="Segoe UI"/>
                <w:lang w:eastAsia="en-GB"/>
              </w:rPr>
            </w:pPr>
          </w:p>
        </w:tc>
        <w:tc>
          <w:tcPr>
            <w:tcW w:w="7058" w:type="dxa"/>
          </w:tcPr>
          <w:p w:rsidR="00C0154E" w:rsidRPr="00072E09" w:rsidRDefault="00072E09" w:rsidP="004C29F7">
            <w:pPr>
              <w:rPr>
                <w:rFonts w:ascii="Century Gothic" w:eastAsia="Times New Roman" w:hAnsi="Century Gothic" w:cs="Segoe UI"/>
                <w:lang w:eastAsia="en-GB"/>
              </w:rPr>
            </w:pPr>
            <w:r w:rsidRPr="00072E09">
              <w:rPr>
                <w:rFonts w:ascii="Century Gothic" w:eastAsia="Times New Roman" w:hAnsi="Century Gothic" w:cs="Segoe UI"/>
                <w:lang w:eastAsia="en-GB"/>
              </w:rPr>
              <w:t>No other issues were raised under A.O.B.</w:t>
            </w:r>
          </w:p>
        </w:tc>
        <w:tc>
          <w:tcPr>
            <w:tcW w:w="2127" w:type="dxa"/>
          </w:tcPr>
          <w:p w:rsidR="00C0154E" w:rsidRPr="00072E09" w:rsidRDefault="00C0154E" w:rsidP="00575D44">
            <w:pPr>
              <w:rPr>
                <w:rFonts w:ascii="Century Gothic" w:eastAsia="Times New Roman" w:hAnsi="Century Gothic" w:cs="Segoe UI"/>
                <w:lang w:eastAsia="en-GB"/>
              </w:rPr>
            </w:pPr>
          </w:p>
        </w:tc>
      </w:tr>
      <w:tr w:rsidR="00C0154E" w:rsidRPr="00072E09" w:rsidTr="00CF26BE">
        <w:tc>
          <w:tcPr>
            <w:tcW w:w="1555" w:type="dxa"/>
          </w:tcPr>
          <w:p w:rsidR="00C0154E" w:rsidRPr="00072E09" w:rsidRDefault="00C0154E" w:rsidP="00575D44">
            <w:pPr>
              <w:rPr>
                <w:rFonts w:ascii="Century Gothic" w:eastAsia="Times New Roman" w:hAnsi="Century Gothic" w:cs="Segoe UI"/>
                <w:lang w:eastAsia="en-GB"/>
              </w:rPr>
            </w:pPr>
            <w:r w:rsidRPr="00072E09">
              <w:rPr>
                <w:rFonts w:ascii="Century Gothic" w:eastAsia="Times New Roman" w:hAnsi="Century Gothic" w:cs="Segoe UI"/>
                <w:lang w:eastAsia="en-GB"/>
              </w:rPr>
              <w:t>D.O.N.M.</w:t>
            </w:r>
          </w:p>
          <w:p w:rsidR="00C0154E" w:rsidRPr="00072E09" w:rsidRDefault="00C0154E" w:rsidP="00575D44">
            <w:pPr>
              <w:rPr>
                <w:rFonts w:ascii="Century Gothic" w:eastAsia="Times New Roman" w:hAnsi="Century Gothic" w:cs="Segoe UI"/>
                <w:lang w:eastAsia="en-GB"/>
              </w:rPr>
            </w:pPr>
          </w:p>
          <w:p w:rsidR="00C0154E" w:rsidRPr="00072E09" w:rsidRDefault="00C0154E" w:rsidP="00575D44">
            <w:pPr>
              <w:rPr>
                <w:rFonts w:ascii="Century Gothic" w:eastAsia="Times New Roman" w:hAnsi="Century Gothic" w:cs="Segoe UI"/>
                <w:lang w:eastAsia="en-GB"/>
              </w:rPr>
            </w:pPr>
          </w:p>
          <w:p w:rsidR="00C0154E" w:rsidRPr="00072E09" w:rsidRDefault="00C0154E" w:rsidP="00575D44">
            <w:pPr>
              <w:rPr>
                <w:rFonts w:ascii="Century Gothic" w:eastAsia="Times New Roman" w:hAnsi="Century Gothic" w:cs="Segoe UI"/>
                <w:lang w:eastAsia="en-GB"/>
              </w:rPr>
            </w:pPr>
          </w:p>
          <w:p w:rsidR="00C0154E" w:rsidRPr="00072E09" w:rsidRDefault="00C0154E" w:rsidP="00575D44">
            <w:pPr>
              <w:rPr>
                <w:rFonts w:ascii="Century Gothic" w:eastAsia="Times New Roman" w:hAnsi="Century Gothic" w:cs="Segoe UI"/>
                <w:lang w:eastAsia="en-GB"/>
              </w:rPr>
            </w:pPr>
          </w:p>
          <w:p w:rsidR="00C0154E" w:rsidRPr="00072E09" w:rsidRDefault="00C0154E" w:rsidP="00575D44">
            <w:pPr>
              <w:rPr>
                <w:rFonts w:ascii="Century Gothic" w:eastAsia="Times New Roman" w:hAnsi="Century Gothic" w:cs="Segoe UI"/>
                <w:lang w:eastAsia="en-GB"/>
              </w:rPr>
            </w:pPr>
          </w:p>
          <w:p w:rsidR="00C0154E" w:rsidRPr="00072E09" w:rsidRDefault="00C0154E" w:rsidP="00575D44">
            <w:pPr>
              <w:rPr>
                <w:rFonts w:ascii="Century Gothic" w:eastAsia="Times New Roman" w:hAnsi="Century Gothic" w:cs="Segoe UI"/>
                <w:lang w:eastAsia="en-GB"/>
              </w:rPr>
            </w:pPr>
          </w:p>
          <w:p w:rsidR="00C0154E" w:rsidRPr="00072E09" w:rsidRDefault="00C0154E" w:rsidP="00575D44">
            <w:pPr>
              <w:rPr>
                <w:rFonts w:ascii="Century Gothic" w:eastAsia="Times New Roman" w:hAnsi="Century Gothic" w:cs="Segoe UI"/>
                <w:lang w:eastAsia="en-GB"/>
              </w:rPr>
            </w:pPr>
          </w:p>
          <w:p w:rsidR="00C0154E" w:rsidRPr="00072E09" w:rsidRDefault="00C0154E" w:rsidP="00575D44">
            <w:pPr>
              <w:rPr>
                <w:rFonts w:ascii="Century Gothic" w:eastAsia="Times New Roman" w:hAnsi="Century Gothic" w:cs="Segoe UI"/>
                <w:lang w:eastAsia="en-GB"/>
              </w:rPr>
            </w:pPr>
          </w:p>
        </w:tc>
        <w:tc>
          <w:tcPr>
            <w:tcW w:w="7058" w:type="dxa"/>
          </w:tcPr>
          <w:p w:rsidR="00C0154E" w:rsidRPr="00072E09" w:rsidRDefault="00774553" w:rsidP="004C29F7">
            <w:pPr>
              <w:rPr>
                <w:rFonts w:ascii="Century Gothic" w:eastAsia="Times New Roman" w:hAnsi="Century Gothic" w:cs="Segoe UI"/>
                <w:lang w:eastAsia="en-GB"/>
              </w:rPr>
            </w:pPr>
            <w:r w:rsidRPr="00072E09">
              <w:rPr>
                <w:rFonts w:ascii="Century Gothic" w:eastAsia="Times New Roman" w:hAnsi="Century Gothic" w:cs="Segoe UI"/>
                <w:lang w:eastAsia="en-GB"/>
              </w:rPr>
              <w:t>August 2020</w:t>
            </w:r>
            <w:r w:rsidR="00475FC3" w:rsidRPr="00072E09">
              <w:rPr>
                <w:rFonts w:ascii="Century Gothic" w:eastAsia="Times New Roman" w:hAnsi="Century Gothic" w:cs="Segoe UI"/>
                <w:lang w:eastAsia="en-GB"/>
              </w:rPr>
              <w:t xml:space="preserve"> -Proposes group meet in 6 weeks</w:t>
            </w:r>
          </w:p>
        </w:tc>
        <w:tc>
          <w:tcPr>
            <w:tcW w:w="2127" w:type="dxa"/>
          </w:tcPr>
          <w:p w:rsidR="00C0154E" w:rsidRPr="00072E09" w:rsidRDefault="00C0154E" w:rsidP="00575D44">
            <w:pPr>
              <w:rPr>
                <w:rFonts w:ascii="Century Gothic" w:eastAsia="Times New Roman" w:hAnsi="Century Gothic" w:cs="Segoe UI"/>
                <w:lang w:eastAsia="en-GB"/>
              </w:rPr>
            </w:pPr>
          </w:p>
        </w:tc>
      </w:tr>
    </w:tbl>
    <w:p w:rsidR="00575D44" w:rsidRPr="00072E09" w:rsidRDefault="00575D44" w:rsidP="00575D44">
      <w:pPr>
        <w:spacing w:after="0" w:line="240" w:lineRule="auto"/>
        <w:rPr>
          <w:rFonts w:ascii="Century Gothic" w:eastAsia="Times New Roman" w:hAnsi="Century Gothic" w:cs="Segoe UI"/>
          <w:lang w:eastAsia="en-GB"/>
        </w:rPr>
      </w:pPr>
    </w:p>
    <w:p w:rsidR="00575D44" w:rsidRPr="00072E09" w:rsidRDefault="00575D44" w:rsidP="00575D44">
      <w:pPr>
        <w:spacing w:after="0" w:line="240" w:lineRule="auto"/>
        <w:rPr>
          <w:rFonts w:ascii="Century Gothic" w:eastAsia="Times New Roman" w:hAnsi="Century Gothic" w:cs="Segoe UI"/>
          <w:lang w:eastAsia="en-GB"/>
        </w:rPr>
      </w:pPr>
    </w:p>
    <w:p w:rsidR="00575D44" w:rsidRPr="00072E09" w:rsidRDefault="00575D44" w:rsidP="00575D44">
      <w:pPr>
        <w:spacing w:after="0" w:line="240" w:lineRule="auto"/>
        <w:rPr>
          <w:rFonts w:ascii="Century Gothic" w:eastAsia="Times New Roman" w:hAnsi="Century Gothic" w:cs="Segoe UI"/>
          <w:lang w:eastAsia="en-GB"/>
        </w:rPr>
      </w:pPr>
    </w:p>
    <w:sectPr w:rsidR="00575D44" w:rsidRPr="00072E09" w:rsidSect="00575D44">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717E"/>
    <w:multiLevelType w:val="hybridMultilevel"/>
    <w:tmpl w:val="9A10E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02BEC"/>
    <w:multiLevelType w:val="hybridMultilevel"/>
    <w:tmpl w:val="8EDA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536F0"/>
    <w:multiLevelType w:val="hybridMultilevel"/>
    <w:tmpl w:val="B93020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44F4D"/>
    <w:multiLevelType w:val="hybridMultilevel"/>
    <w:tmpl w:val="099C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0592A"/>
    <w:multiLevelType w:val="hybridMultilevel"/>
    <w:tmpl w:val="AF12BB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8592B"/>
    <w:multiLevelType w:val="hybridMultilevel"/>
    <w:tmpl w:val="77FC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E5079"/>
    <w:multiLevelType w:val="hybridMultilevel"/>
    <w:tmpl w:val="E632AA0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C16C40"/>
    <w:multiLevelType w:val="hybridMultilevel"/>
    <w:tmpl w:val="2ECEF2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F3013"/>
    <w:multiLevelType w:val="hybridMultilevel"/>
    <w:tmpl w:val="F74A7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B10FF"/>
    <w:multiLevelType w:val="hybridMultilevel"/>
    <w:tmpl w:val="5C1E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86D6C"/>
    <w:multiLevelType w:val="hybridMultilevel"/>
    <w:tmpl w:val="35A8C7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C29D4"/>
    <w:multiLevelType w:val="hybridMultilevel"/>
    <w:tmpl w:val="99084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310719"/>
    <w:multiLevelType w:val="hybridMultilevel"/>
    <w:tmpl w:val="D6D67A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8E7A1D"/>
    <w:multiLevelType w:val="hybridMultilevel"/>
    <w:tmpl w:val="E51886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720750"/>
    <w:multiLevelType w:val="hybridMultilevel"/>
    <w:tmpl w:val="8FFC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5B05EF"/>
    <w:multiLevelType w:val="hybridMultilevel"/>
    <w:tmpl w:val="32347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E345C4"/>
    <w:multiLevelType w:val="hybridMultilevel"/>
    <w:tmpl w:val="631205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A811A1"/>
    <w:multiLevelType w:val="hybridMultilevel"/>
    <w:tmpl w:val="0A0CB2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8"/>
  </w:num>
  <w:num w:numId="4">
    <w:abstractNumId w:val="5"/>
  </w:num>
  <w:num w:numId="5">
    <w:abstractNumId w:val="9"/>
  </w:num>
  <w:num w:numId="6">
    <w:abstractNumId w:val="3"/>
  </w:num>
  <w:num w:numId="7">
    <w:abstractNumId w:val="0"/>
  </w:num>
  <w:num w:numId="8">
    <w:abstractNumId w:val="1"/>
  </w:num>
  <w:num w:numId="9">
    <w:abstractNumId w:val="11"/>
  </w:num>
  <w:num w:numId="10">
    <w:abstractNumId w:val="12"/>
  </w:num>
  <w:num w:numId="11">
    <w:abstractNumId w:val="6"/>
  </w:num>
  <w:num w:numId="12">
    <w:abstractNumId w:val="2"/>
  </w:num>
  <w:num w:numId="13">
    <w:abstractNumId w:val="7"/>
  </w:num>
  <w:num w:numId="14">
    <w:abstractNumId w:val="16"/>
  </w:num>
  <w:num w:numId="15">
    <w:abstractNumId w:val="17"/>
  </w:num>
  <w:num w:numId="16">
    <w:abstractNumId w:val="4"/>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44"/>
    <w:rsid w:val="00072E09"/>
    <w:rsid w:val="000D6D9C"/>
    <w:rsid w:val="00342DD2"/>
    <w:rsid w:val="00393C89"/>
    <w:rsid w:val="00463312"/>
    <w:rsid w:val="00475FC3"/>
    <w:rsid w:val="004C29F7"/>
    <w:rsid w:val="004F15CD"/>
    <w:rsid w:val="00575D44"/>
    <w:rsid w:val="00637414"/>
    <w:rsid w:val="006500A9"/>
    <w:rsid w:val="00702AC1"/>
    <w:rsid w:val="00774553"/>
    <w:rsid w:val="00B4696C"/>
    <w:rsid w:val="00BB1A13"/>
    <w:rsid w:val="00C0154E"/>
    <w:rsid w:val="00C96D1D"/>
    <w:rsid w:val="00CA4825"/>
    <w:rsid w:val="00CF26BE"/>
    <w:rsid w:val="00D41F8D"/>
    <w:rsid w:val="00D62A9F"/>
    <w:rsid w:val="00DF466C"/>
    <w:rsid w:val="00E24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2291"/>
  <w15:chartTrackingRefBased/>
  <w15:docId w15:val="{249522AB-54E9-4B20-AEC4-3FAA332B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5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D44"/>
    <w:pPr>
      <w:ind w:left="720"/>
      <w:contextualSpacing/>
    </w:pPr>
  </w:style>
  <w:style w:type="character" w:styleId="Hyperlink">
    <w:name w:val="Hyperlink"/>
    <w:basedOn w:val="DefaultParagraphFont"/>
    <w:uiPriority w:val="99"/>
    <w:semiHidden/>
    <w:unhideWhenUsed/>
    <w:rsid w:val="006500A9"/>
    <w:rPr>
      <w:color w:val="0000FF"/>
      <w:u w:val="single"/>
    </w:rPr>
  </w:style>
  <w:style w:type="paragraph" w:styleId="BalloonText">
    <w:name w:val="Balloon Text"/>
    <w:basedOn w:val="Normal"/>
    <w:link w:val="BalloonTextChar"/>
    <w:uiPriority w:val="99"/>
    <w:semiHidden/>
    <w:unhideWhenUsed/>
    <w:rsid w:val="00C96D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77562">
      <w:bodyDiv w:val="1"/>
      <w:marLeft w:val="0"/>
      <w:marRight w:val="0"/>
      <w:marTop w:val="0"/>
      <w:marBottom w:val="0"/>
      <w:divBdr>
        <w:top w:val="none" w:sz="0" w:space="0" w:color="auto"/>
        <w:left w:val="none" w:sz="0" w:space="0" w:color="auto"/>
        <w:bottom w:val="none" w:sz="0" w:space="0" w:color="auto"/>
        <w:right w:val="none" w:sz="0" w:space="0" w:color="auto"/>
      </w:divBdr>
      <w:divsChild>
        <w:div w:id="606424061">
          <w:marLeft w:val="0"/>
          <w:marRight w:val="0"/>
          <w:marTop w:val="0"/>
          <w:marBottom w:val="0"/>
          <w:divBdr>
            <w:top w:val="none" w:sz="0" w:space="0" w:color="auto"/>
            <w:left w:val="none" w:sz="0" w:space="0" w:color="auto"/>
            <w:bottom w:val="none" w:sz="0" w:space="0" w:color="auto"/>
            <w:right w:val="none" w:sz="0" w:space="0" w:color="auto"/>
          </w:divBdr>
        </w:div>
      </w:divsChild>
    </w:div>
    <w:div w:id="1414736310">
      <w:bodyDiv w:val="1"/>
      <w:marLeft w:val="0"/>
      <w:marRight w:val="0"/>
      <w:marTop w:val="0"/>
      <w:marBottom w:val="0"/>
      <w:divBdr>
        <w:top w:val="none" w:sz="0" w:space="0" w:color="auto"/>
        <w:left w:val="none" w:sz="0" w:space="0" w:color="auto"/>
        <w:bottom w:val="none" w:sz="0" w:space="0" w:color="auto"/>
        <w:right w:val="none" w:sz="0" w:space="0" w:color="auto"/>
      </w:divBdr>
      <w:divsChild>
        <w:div w:id="867331972">
          <w:marLeft w:val="0"/>
          <w:marRight w:val="0"/>
          <w:marTop w:val="0"/>
          <w:marBottom w:val="0"/>
          <w:divBdr>
            <w:top w:val="none" w:sz="0" w:space="0" w:color="auto"/>
            <w:left w:val="none" w:sz="0" w:space="0" w:color="auto"/>
            <w:bottom w:val="none" w:sz="0" w:space="0" w:color="auto"/>
            <w:right w:val="none" w:sz="0" w:space="0" w:color="auto"/>
          </w:divBdr>
        </w:div>
      </w:divsChild>
    </w:div>
    <w:div w:id="1851869375">
      <w:bodyDiv w:val="1"/>
      <w:marLeft w:val="0"/>
      <w:marRight w:val="0"/>
      <w:marTop w:val="0"/>
      <w:marBottom w:val="0"/>
      <w:divBdr>
        <w:top w:val="none" w:sz="0" w:space="0" w:color="auto"/>
        <w:left w:val="none" w:sz="0" w:space="0" w:color="auto"/>
        <w:bottom w:val="none" w:sz="0" w:space="0" w:color="auto"/>
        <w:right w:val="none" w:sz="0" w:space="0" w:color="auto"/>
      </w:divBdr>
    </w:div>
    <w:div w:id="2047829842">
      <w:bodyDiv w:val="1"/>
      <w:marLeft w:val="0"/>
      <w:marRight w:val="0"/>
      <w:marTop w:val="0"/>
      <w:marBottom w:val="0"/>
      <w:divBdr>
        <w:top w:val="none" w:sz="0" w:space="0" w:color="auto"/>
        <w:left w:val="none" w:sz="0" w:space="0" w:color="auto"/>
        <w:bottom w:val="none" w:sz="0" w:space="0" w:color="auto"/>
        <w:right w:val="none" w:sz="0" w:space="0" w:color="auto"/>
      </w:divBdr>
      <w:divsChild>
        <w:div w:id="503017463">
          <w:marLeft w:val="0"/>
          <w:marRight w:val="0"/>
          <w:marTop w:val="0"/>
          <w:marBottom w:val="0"/>
          <w:divBdr>
            <w:top w:val="none" w:sz="0" w:space="0" w:color="auto"/>
            <w:left w:val="none" w:sz="0" w:space="0" w:color="auto"/>
            <w:bottom w:val="none" w:sz="0" w:space="0" w:color="auto"/>
            <w:right w:val="none" w:sz="0" w:space="0" w:color="auto"/>
          </w:divBdr>
          <w:divsChild>
            <w:div w:id="577709479">
              <w:marLeft w:val="0"/>
              <w:marRight w:val="0"/>
              <w:marTop w:val="0"/>
              <w:marBottom w:val="0"/>
              <w:divBdr>
                <w:top w:val="none" w:sz="0" w:space="0" w:color="auto"/>
                <w:left w:val="none" w:sz="0" w:space="0" w:color="auto"/>
                <w:bottom w:val="none" w:sz="0" w:space="0" w:color="auto"/>
                <w:right w:val="none" w:sz="0" w:space="0" w:color="auto"/>
              </w:divBdr>
              <w:divsChild>
                <w:div w:id="1842305738">
                  <w:marLeft w:val="0"/>
                  <w:marRight w:val="0"/>
                  <w:marTop w:val="0"/>
                  <w:marBottom w:val="0"/>
                  <w:divBdr>
                    <w:top w:val="none" w:sz="0" w:space="0" w:color="auto"/>
                    <w:left w:val="none" w:sz="0" w:space="0" w:color="auto"/>
                    <w:bottom w:val="none" w:sz="0" w:space="0" w:color="auto"/>
                    <w:right w:val="none" w:sz="0" w:space="0" w:color="auto"/>
                  </w:divBdr>
                  <w:divsChild>
                    <w:div w:id="1568497310">
                      <w:marLeft w:val="0"/>
                      <w:marRight w:val="0"/>
                      <w:marTop w:val="0"/>
                      <w:marBottom w:val="0"/>
                      <w:divBdr>
                        <w:top w:val="none" w:sz="0" w:space="0" w:color="auto"/>
                        <w:left w:val="none" w:sz="0" w:space="0" w:color="auto"/>
                        <w:bottom w:val="none" w:sz="0" w:space="0" w:color="auto"/>
                        <w:right w:val="none" w:sz="0" w:space="0" w:color="auto"/>
                      </w:divBdr>
                      <w:divsChild>
                        <w:div w:id="635333091">
                          <w:marLeft w:val="-15"/>
                          <w:marRight w:val="0"/>
                          <w:marTop w:val="0"/>
                          <w:marBottom w:val="0"/>
                          <w:divBdr>
                            <w:top w:val="none" w:sz="0" w:space="0" w:color="auto"/>
                            <w:left w:val="none" w:sz="0" w:space="0" w:color="auto"/>
                            <w:bottom w:val="none" w:sz="0" w:space="0" w:color="auto"/>
                            <w:right w:val="none" w:sz="0" w:space="0" w:color="auto"/>
                          </w:divBdr>
                          <w:divsChild>
                            <w:div w:id="1390425173">
                              <w:marLeft w:val="0"/>
                              <w:marRight w:val="0"/>
                              <w:marTop w:val="0"/>
                              <w:marBottom w:val="0"/>
                              <w:divBdr>
                                <w:top w:val="none" w:sz="0" w:space="0" w:color="auto"/>
                                <w:left w:val="none" w:sz="0" w:space="0" w:color="auto"/>
                                <w:bottom w:val="none" w:sz="0" w:space="0" w:color="auto"/>
                                <w:right w:val="none" w:sz="0" w:space="0" w:color="auto"/>
                              </w:divBdr>
                              <w:divsChild>
                                <w:div w:id="1400517604">
                                  <w:marLeft w:val="0"/>
                                  <w:marRight w:val="0"/>
                                  <w:marTop w:val="0"/>
                                  <w:marBottom w:val="0"/>
                                  <w:divBdr>
                                    <w:top w:val="none" w:sz="0" w:space="0" w:color="auto"/>
                                    <w:left w:val="none" w:sz="0" w:space="0" w:color="auto"/>
                                    <w:bottom w:val="none" w:sz="0" w:space="0" w:color="auto"/>
                                    <w:right w:val="none" w:sz="0" w:space="0" w:color="auto"/>
                                  </w:divBdr>
                                  <w:divsChild>
                                    <w:div w:id="486675126">
                                      <w:marLeft w:val="0"/>
                                      <w:marRight w:val="-15"/>
                                      <w:marTop w:val="0"/>
                                      <w:marBottom w:val="0"/>
                                      <w:divBdr>
                                        <w:top w:val="none" w:sz="0" w:space="0" w:color="auto"/>
                                        <w:left w:val="none" w:sz="0" w:space="0" w:color="auto"/>
                                        <w:bottom w:val="none" w:sz="0" w:space="0" w:color="auto"/>
                                        <w:right w:val="none" w:sz="0" w:space="0" w:color="auto"/>
                                      </w:divBdr>
                                      <w:divsChild>
                                        <w:div w:id="1868257060">
                                          <w:marLeft w:val="0"/>
                                          <w:marRight w:val="0"/>
                                          <w:marTop w:val="0"/>
                                          <w:marBottom w:val="0"/>
                                          <w:divBdr>
                                            <w:top w:val="none" w:sz="0" w:space="0" w:color="auto"/>
                                            <w:left w:val="none" w:sz="0" w:space="0" w:color="auto"/>
                                            <w:bottom w:val="none" w:sz="0" w:space="0" w:color="auto"/>
                                            <w:right w:val="none" w:sz="0" w:space="0" w:color="auto"/>
                                          </w:divBdr>
                                          <w:divsChild>
                                            <w:div w:id="1638101943">
                                              <w:marLeft w:val="0"/>
                                              <w:marRight w:val="0"/>
                                              <w:marTop w:val="0"/>
                                              <w:marBottom w:val="0"/>
                                              <w:divBdr>
                                                <w:top w:val="none" w:sz="0" w:space="0" w:color="auto"/>
                                                <w:left w:val="none" w:sz="0" w:space="0" w:color="auto"/>
                                                <w:bottom w:val="none" w:sz="0" w:space="0" w:color="auto"/>
                                                <w:right w:val="none" w:sz="0" w:space="0" w:color="auto"/>
                                              </w:divBdr>
                                              <w:divsChild>
                                                <w:div w:id="1890221928">
                                                  <w:marLeft w:val="0"/>
                                                  <w:marRight w:val="0"/>
                                                  <w:marTop w:val="0"/>
                                                  <w:marBottom w:val="0"/>
                                                  <w:divBdr>
                                                    <w:top w:val="none" w:sz="0" w:space="0" w:color="auto"/>
                                                    <w:left w:val="none" w:sz="0" w:space="0" w:color="auto"/>
                                                    <w:bottom w:val="none" w:sz="0" w:space="0" w:color="auto"/>
                                                    <w:right w:val="none" w:sz="0" w:space="0" w:color="auto"/>
                                                  </w:divBdr>
                                                  <w:divsChild>
                                                    <w:div w:id="2054187232">
                                                      <w:marLeft w:val="0"/>
                                                      <w:marRight w:val="0"/>
                                                      <w:marTop w:val="0"/>
                                                      <w:marBottom w:val="0"/>
                                                      <w:divBdr>
                                                        <w:top w:val="none" w:sz="0" w:space="0" w:color="auto"/>
                                                        <w:left w:val="none" w:sz="0" w:space="0" w:color="auto"/>
                                                        <w:bottom w:val="none" w:sz="0" w:space="0" w:color="auto"/>
                                                        <w:right w:val="none" w:sz="0" w:space="0" w:color="auto"/>
                                                      </w:divBdr>
                                                      <w:divsChild>
                                                        <w:div w:id="1488984209">
                                                          <w:marLeft w:val="-270"/>
                                                          <w:marRight w:val="0"/>
                                                          <w:marTop w:val="0"/>
                                                          <w:marBottom w:val="0"/>
                                                          <w:divBdr>
                                                            <w:top w:val="none" w:sz="0" w:space="0" w:color="auto"/>
                                                            <w:left w:val="none" w:sz="0" w:space="0" w:color="auto"/>
                                                            <w:bottom w:val="none" w:sz="0" w:space="0" w:color="auto"/>
                                                            <w:right w:val="none" w:sz="0" w:space="0" w:color="auto"/>
                                                          </w:divBdr>
                                                          <w:divsChild>
                                                            <w:div w:id="1649435654">
                                                              <w:marLeft w:val="0"/>
                                                              <w:marRight w:val="0"/>
                                                              <w:marTop w:val="0"/>
                                                              <w:marBottom w:val="0"/>
                                                              <w:divBdr>
                                                                <w:top w:val="none" w:sz="0" w:space="0" w:color="auto"/>
                                                                <w:left w:val="none" w:sz="0" w:space="0" w:color="auto"/>
                                                                <w:bottom w:val="none" w:sz="0" w:space="0" w:color="auto"/>
                                                                <w:right w:val="none" w:sz="0" w:space="0" w:color="auto"/>
                                                              </w:divBdr>
                                                              <w:divsChild>
                                                                <w:div w:id="1701203589">
                                                                  <w:marLeft w:val="0"/>
                                                                  <w:marRight w:val="0"/>
                                                                  <w:marTop w:val="0"/>
                                                                  <w:marBottom w:val="0"/>
                                                                  <w:divBdr>
                                                                    <w:top w:val="single" w:sz="6" w:space="0" w:color="DDDFE2"/>
                                                                    <w:left w:val="single" w:sz="6" w:space="0" w:color="DDDFE2"/>
                                                                    <w:bottom w:val="single" w:sz="6" w:space="0" w:color="DDDFE2"/>
                                                                    <w:right w:val="single" w:sz="6" w:space="0" w:color="DDDFE2"/>
                                                                  </w:divBdr>
                                                                  <w:divsChild>
                                                                    <w:div w:id="1748333725">
                                                                      <w:marLeft w:val="0"/>
                                                                      <w:marRight w:val="0"/>
                                                                      <w:marTop w:val="0"/>
                                                                      <w:marBottom w:val="0"/>
                                                                      <w:divBdr>
                                                                        <w:top w:val="none" w:sz="0" w:space="0" w:color="auto"/>
                                                                        <w:left w:val="none" w:sz="0" w:space="0" w:color="auto"/>
                                                                        <w:bottom w:val="none" w:sz="0" w:space="0" w:color="auto"/>
                                                                        <w:right w:val="none" w:sz="0" w:space="0" w:color="auto"/>
                                                                      </w:divBdr>
                                                                      <w:divsChild>
                                                                        <w:div w:id="1629387597">
                                                                          <w:marLeft w:val="0"/>
                                                                          <w:marRight w:val="0"/>
                                                                          <w:marTop w:val="0"/>
                                                                          <w:marBottom w:val="0"/>
                                                                          <w:divBdr>
                                                                            <w:top w:val="none" w:sz="0" w:space="0" w:color="auto"/>
                                                                            <w:left w:val="none" w:sz="0" w:space="0" w:color="auto"/>
                                                                            <w:bottom w:val="none" w:sz="0" w:space="0" w:color="auto"/>
                                                                            <w:right w:val="none" w:sz="0" w:space="0" w:color="auto"/>
                                                                          </w:divBdr>
                                                                          <w:divsChild>
                                                                            <w:div w:id="106431661">
                                                                              <w:marLeft w:val="0"/>
                                                                              <w:marRight w:val="0"/>
                                                                              <w:marTop w:val="0"/>
                                                                              <w:marBottom w:val="0"/>
                                                                              <w:divBdr>
                                                                                <w:top w:val="none" w:sz="0" w:space="0" w:color="auto"/>
                                                                                <w:left w:val="none" w:sz="0" w:space="0" w:color="auto"/>
                                                                                <w:bottom w:val="none" w:sz="0" w:space="0" w:color="auto"/>
                                                                                <w:right w:val="none" w:sz="0" w:space="0" w:color="auto"/>
                                                                              </w:divBdr>
                                                                              <w:divsChild>
                                                                                <w:div w:id="689112341">
                                                                                  <w:marLeft w:val="0"/>
                                                                                  <w:marRight w:val="0"/>
                                                                                  <w:marTop w:val="0"/>
                                                                                  <w:marBottom w:val="0"/>
                                                                                  <w:divBdr>
                                                                                    <w:top w:val="none" w:sz="0" w:space="0" w:color="auto"/>
                                                                                    <w:left w:val="none" w:sz="0" w:space="0" w:color="auto"/>
                                                                                    <w:bottom w:val="none" w:sz="0" w:space="0" w:color="auto"/>
                                                                                    <w:right w:val="none" w:sz="0" w:space="0" w:color="auto"/>
                                                                                  </w:divBdr>
                                                                                  <w:divsChild>
                                                                                    <w:div w:id="138496647">
                                                                                      <w:marLeft w:val="0"/>
                                                                                      <w:marRight w:val="0"/>
                                                                                      <w:marTop w:val="0"/>
                                                                                      <w:marBottom w:val="0"/>
                                                                                      <w:divBdr>
                                                                                        <w:top w:val="none" w:sz="0" w:space="0" w:color="auto"/>
                                                                                        <w:left w:val="none" w:sz="0" w:space="0" w:color="auto"/>
                                                                                        <w:bottom w:val="none" w:sz="0" w:space="0" w:color="auto"/>
                                                                                        <w:right w:val="none" w:sz="0" w:space="0" w:color="auto"/>
                                                                                      </w:divBdr>
                                                                                      <w:divsChild>
                                                                                        <w:div w:id="768965087">
                                                                                          <w:marLeft w:val="0"/>
                                                                                          <w:marRight w:val="0"/>
                                                                                          <w:marTop w:val="0"/>
                                                                                          <w:marBottom w:val="0"/>
                                                                                          <w:divBdr>
                                                                                            <w:top w:val="none" w:sz="0" w:space="0" w:color="auto"/>
                                                                                            <w:left w:val="none" w:sz="0" w:space="0" w:color="auto"/>
                                                                                            <w:bottom w:val="none" w:sz="0" w:space="0" w:color="auto"/>
                                                                                            <w:right w:val="none" w:sz="0" w:space="0" w:color="auto"/>
                                                                                          </w:divBdr>
                                                                                          <w:divsChild>
                                                                                            <w:div w:id="21292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c.gov.uk/coronavirus/business" TargetMode="External"/><Relationship Id="rId3" Type="http://schemas.openxmlformats.org/officeDocument/2006/relationships/settings" Target="settings.xml"/><Relationship Id="rId7" Type="http://schemas.openxmlformats.org/officeDocument/2006/relationships/hyperlink" Target="https://goodtogo.visitbritain.com/your-business-good-to-go-scot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itscotland.org/supporting-your-business/advice/coronavirus-recovery/visitor-charter" TargetMode="External"/><Relationship Id="rId11" Type="http://schemas.openxmlformats.org/officeDocument/2006/relationships/theme" Target="theme/theme1.xml"/><Relationship Id="rId5" Type="http://schemas.openxmlformats.org/officeDocument/2006/relationships/hyperlink" Target="https://cairngorms.co.uk/working-together/publications/publication/48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c.gov.uk/flytipping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Perth and Kinross Council</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Cumiskey</dc:creator>
  <cp:keywords/>
  <dc:description/>
  <cp:lastModifiedBy>Suzanne Cumiskey</cp:lastModifiedBy>
  <cp:revision>2</cp:revision>
  <dcterms:created xsi:type="dcterms:W3CDTF">2020-07-03T14:54:00Z</dcterms:created>
  <dcterms:modified xsi:type="dcterms:W3CDTF">2020-07-03T14:54:00Z</dcterms:modified>
</cp:coreProperties>
</file>