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569A" w14:textId="77777777" w:rsidR="007215F8" w:rsidRDefault="007215F8" w:rsidP="007215F8">
      <w:pPr>
        <w:spacing w:after="0" w:line="240" w:lineRule="auto"/>
        <w:jc w:val="both"/>
        <w:rPr>
          <w:rFonts w:ascii="Century Gothic" w:hAnsi="Century Gothic"/>
          <w:b/>
        </w:rPr>
      </w:pPr>
    </w:p>
    <w:p w14:paraId="33DB490A" w14:textId="25DA3649" w:rsidR="001D7AFD" w:rsidRPr="007215F8" w:rsidRDefault="007215F8" w:rsidP="007215F8">
      <w:pPr>
        <w:spacing w:after="0" w:line="240" w:lineRule="auto"/>
        <w:jc w:val="both"/>
        <w:rPr>
          <w:rFonts w:ascii="Century Gothic" w:hAnsi="Century Gothic"/>
          <w:b/>
        </w:rPr>
      </w:pPr>
      <w:r w:rsidRPr="007215F8">
        <w:rPr>
          <w:rFonts w:ascii="Century Gothic" w:hAnsi="Century Gothic"/>
          <w:b/>
        </w:rPr>
        <w:t xml:space="preserve">Update </w:t>
      </w:r>
      <w:r w:rsidR="005C60FF" w:rsidRPr="007215F8">
        <w:rPr>
          <w:rFonts w:ascii="Century Gothic" w:hAnsi="Century Gothic"/>
          <w:b/>
        </w:rPr>
        <w:t>Perth &amp; Kinross Council</w:t>
      </w:r>
    </w:p>
    <w:p w14:paraId="375D11DE" w14:textId="77777777" w:rsidR="007215F8" w:rsidRPr="007215F8" w:rsidRDefault="005C60FF" w:rsidP="007215F8">
      <w:pPr>
        <w:spacing w:after="0" w:line="240" w:lineRule="auto"/>
        <w:jc w:val="both"/>
        <w:rPr>
          <w:rFonts w:ascii="Century Gothic" w:hAnsi="Century Gothic"/>
          <w:b/>
        </w:rPr>
      </w:pPr>
      <w:r w:rsidRPr="007215F8">
        <w:rPr>
          <w:rFonts w:ascii="Century Gothic" w:hAnsi="Century Gothic"/>
          <w:b/>
        </w:rPr>
        <w:t xml:space="preserve">Perthshire Tourism Partnership Update </w:t>
      </w:r>
    </w:p>
    <w:p w14:paraId="7E8DE536" w14:textId="6C34FA73" w:rsidR="005C60FF" w:rsidRPr="007215F8" w:rsidRDefault="007215F8" w:rsidP="007215F8">
      <w:pPr>
        <w:spacing w:after="0" w:line="240" w:lineRule="auto"/>
        <w:jc w:val="both"/>
        <w:rPr>
          <w:rFonts w:ascii="Century Gothic" w:hAnsi="Century Gothic"/>
          <w:b/>
        </w:rPr>
      </w:pPr>
      <w:r w:rsidRPr="007215F8">
        <w:rPr>
          <w:rFonts w:ascii="Century Gothic" w:hAnsi="Century Gothic"/>
          <w:b/>
        </w:rPr>
        <w:t xml:space="preserve">30 </w:t>
      </w:r>
      <w:r w:rsidR="005C60FF" w:rsidRPr="007215F8">
        <w:rPr>
          <w:rFonts w:ascii="Century Gothic" w:hAnsi="Century Gothic"/>
          <w:b/>
        </w:rPr>
        <w:t>March 2021</w:t>
      </w:r>
    </w:p>
    <w:p w14:paraId="249F4DFE" w14:textId="77777777" w:rsidR="005C60FF" w:rsidRPr="007215F8" w:rsidRDefault="005C60FF" w:rsidP="007215F8">
      <w:pPr>
        <w:jc w:val="both"/>
        <w:rPr>
          <w:rFonts w:ascii="Century Gothic" w:hAnsi="Century Gothic"/>
          <w:b/>
        </w:rPr>
      </w:pPr>
      <w:r w:rsidRPr="007215F8">
        <w:rPr>
          <w:rFonts w:ascii="Century Gothic" w:hAnsi="Century Gothic"/>
        </w:rPr>
        <w:br/>
      </w:r>
      <w:r w:rsidRPr="007215F8">
        <w:rPr>
          <w:rFonts w:ascii="Century Gothic" w:hAnsi="Century Gothic"/>
          <w:b/>
        </w:rPr>
        <w:t xml:space="preserve">Economic Wellbeing Plan </w:t>
      </w:r>
    </w:p>
    <w:p w14:paraId="0E7FC90A" w14:textId="77777777" w:rsidR="005C60FF" w:rsidRPr="007215F8" w:rsidRDefault="005C60FF" w:rsidP="007215F8">
      <w:pPr>
        <w:jc w:val="both"/>
        <w:rPr>
          <w:rFonts w:ascii="Century Gothic" w:hAnsi="Century Gothic"/>
        </w:rPr>
      </w:pPr>
      <w:r w:rsidRPr="007215F8">
        <w:rPr>
          <w:rFonts w:ascii="Century Gothic" w:hAnsi="Century Gothic"/>
        </w:rPr>
        <w:t xml:space="preserve">The Plan is being finessed to take account of the revenue budget position and some final amendments following input from elected members, with particular reference to </w:t>
      </w:r>
      <w:r w:rsidR="00272359" w:rsidRPr="007215F8">
        <w:rPr>
          <w:rFonts w:ascii="Century Gothic" w:hAnsi="Century Gothic"/>
        </w:rPr>
        <w:t>budget</w:t>
      </w:r>
      <w:r w:rsidRPr="007215F8">
        <w:rPr>
          <w:rFonts w:ascii="Century Gothic" w:hAnsi="Century Gothic"/>
        </w:rPr>
        <w:t xml:space="preserve"> and outputs.  The Council will then consider the plan on 30</w:t>
      </w:r>
      <w:r w:rsidRPr="007215F8">
        <w:rPr>
          <w:rFonts w:ascii="Century Gothic" w:hAnsi="Century Gothic"/>
          <w:vertAlign w:val="superscript"/>
        </w:rPr>
        <w:t>th</w:t>
      </w:r>
      <w:r w:rsidRPr="007215F8">
        <w:rPr>
          <w:rFonts w:ascii="Century Gothic" w:hAnsi="Century Gothic"/>
        </w:rPr>
        <w:t xml:space="preserve"> March.  Work does of course continue across </w:t>
      </w:r>
      <w:r w:rsidR="00C0393A" w:rsidRPr="007215F8">
        <w:rPr>
          <w:rFonts w:ascii="Century Gothic" w:hAnsi="Century Gothic"/>
        </w:rPr>
        <w:t>short- and medium-term</w:t>
      </w:r>
      <w:r w:rsidRPr="007215F8">
        <w:rPr>
          <w:rFonts w:ascii="Century Gothic" w:hAnsi="Century Gothic"/>
        </w:rPr>
        <w:t xml:space="preserve"> actions within the plan and further refinement may be needed in relation to the Place theme once the Council’s overall capital budget position is agreed in September.  </w:t>
      </w:r>
    </w:p>
    <w:p w14:paraId="57504E36" w14:textId="77777777" w:rsidR="005C60FF" w:rsidRPr="007215F8" w:rsidRDefault="00C3479B" w:rsidP="007215F8">
      <w:pPr>
        <w:jc w:val="both"/>
        <w:rPr>
          <w:rFonts w:ascii="Century Gothic" w:hAnsi="Century Gothic"/>
          <w:b/>
        </w:rPr>
      </w:pPr>
      <w:r w:rsidRPr="007215F8">
        <w:rPr>
          <w:rFonts w:ascii="Century Gothic" w:hAnsi="Century Gothic"/>
          <w:b/>
        </w:rPr>
        <w:t xml:space="preserve">Budget 2021/22 </w:t>
      </w:r>
    </w:p>
    <w:p w14:paraId="3ED555B1" w14:textId="57093180" w:rsidR="00C3479B" w:rsidRPr="007215F8" w:rsidRDefault="00C3479B" w:rsidP="007215F8">
      <w:pPr>
        <w:jc w:val="both"/>
        <w:rPr>
          <w:rFonts w:ascii="Century Gothic" w:hAnsi="Century Gothic"/>
        </w:rPr>
      </w:pPr>
      <w:r w:rsidRPr="007215F8">
        <w:rPr>
          <w:rFonts w:ascii="Century Gothic" w:hAnsi="Century Gothic"/>
        </w:rPr>
        <w:t>PKC approved its 2021/22 budget on 10 March</w:t>
      </w:r>
      <w:r w:rsidR="007215F8">
        <w:rPr>
          <w:rFonts w:ascii="Century Gothic" w:hAnsi="Century Gothic"/>
        </w:rPr>
        <w:t xml:space="preserve"> 2021</w:t>
      </w:r>
      <w:r w:rsidRPr="007215F8">
        <w:rPr>
          <w:rFonts w:ascii="Century Gothic" w:hAnsi="Century Gothic"/>
        </w:rPr>
        <w:t xml:space="preserve">.  The core budget for economic development remains </w:t>
      </w:r>
      <w:r w:rsidR="00391F81" w:rsidRPr="007215F8">
        <w:rPr>
          <w:rFonts w:ascii="Century Gothic" w:hAnsi="Century Gothic"/>
        </w:rPr>
        <w:t xml:space="preserve">as is </w:t>
      </w:r>
      <w:r w:rsidRPr="007215F8">
        <w:rPr>
          <w:rFonts w:ascii="Century Gothic" w:hAnsi="Century Gothic"/>
        </w:rPr>
        <w:t xml:space="preserve">and in addition there have been uplifts in a number of areas as “budget motions” which are </w:t>
      </w:r>
      <w:r w:rsidR="00C0393A" w:rsidRPr="007215F8">
        <w:rPr>
          <w:rFonts w:ascii="Century Gothic" w:hAnsi="Century Gothic"/>
        </w:rPr>
        <w:t>non-recurring</w:t>
      </w:r>
      <w:r w:rsidRPr="007215F8">
        <w:rPr>
          <w:rFonts w:ascii="Century Gothic" w:hAnsi="Century Gothic"/>
        </w:rPr>
        <w:t xml:space="preserve"> and for one financial year only and with the intention of supporting economic recovery.  (Hence the current work to refine the Economic Wellbeing Plan).  Of particular pertinence in relation to tourism is funding</w:t>
      </w:r>
      <w:r w:rsidR="00391F81" w:rsidRPr="007215F8">
        <w:rPr>
          <w:rFonts w:ascii="Century Gothic" w:hAnsi="Century Gothic"/>
        </w:rPr>
        <w:t xml:space="preserve"> in 2021/22</w:t>
      </w:r>
      <w:r w:rsidRPr="007215F8">
        <w:rPr>
          <w:rFonts w:ascii="Century Gothic" w:hAnsi="Century Gothic"/>
        </w:rPr>
        <w:t xml:space="preserve"> for the following areas: </w:t>
      </w:r>
    </w:p>
    <w:p w14:paraId="19454C9B" w14:textId="77777777" w:rsidR="00C3479B" w:rsidRPr="007215F8" w:rsidRDefault="00C3479B" w:rsidP="007215F8">
      <w:pPr>
        <w:pStyle w:val="ListParagraph"/>
        <w:numPr>
          <w:ilvl w:val="0"/>
          <w:numId w:val="1"/>
        </w:numPr>
        <w:jc w:val="both"/>
        <w:rPr>
          <w:rFonts w:ascii="Century Gothic" w:hAnsi="Century Gothic"/>
        </w:rPr>
      </w:pPr>
      <w:r w:rsidRPr="007215F8">
        <w:rPr>
          <w:rFonts w:ascii="Century Gothic" w:hAnsi="Century Gothic"/>
        </w:rPr>
        <w:t>Marketing of Perth and Kinross:  £250K</w:t>
      </w:r>
    </w:p>
    <w:p w14:paraId="12989FF7" w14:textId="77777777" w:rsidR="00C3479B" w:rsidRPr="007215F8" w:rsidRDefault="00C3479B" w:rsidP="007215F8">
      <w:pPr>
        <w:pStyle w:val="ListParagraph"/>
        <w:numPr>
          <w:ilvl w:val="1"/>
          <w:numId w:val="1"/>
        </w:numPr>
        <w:jc w:val="both"/>
        <w:rPr>
          <w:rFonts w:ascii="Century Gothic" w:hAnsi="Century Gothic"/>
        </w:rPr>
      </w:pPr>
      <w:r w:rsidRPr="007215F8">
        <w:rPr>
          <w:rFonts w:ascii="Century Gothic" w:hAnsi="Century Gothic"/>
        </w:rPr>
        <w:t xml:space="preserve">promotion of Perth and Kinross as a must visit destination </w:t>
      </w:r>
    </w:p>
    <w:p w14:paraId="043D8F6A" w14:textId="77777777" w:rsidR="00C3479B" w:rsidRPr="007215F8" w:rsidRDefault="00C3479B" w:rsidP="007215F8">
      <w:pPr>
        <w:pStyle w:val="ListParagraph"/>
        <w:numPr>
          <w:ilvl w:val="1"/>
          <w:numId w:val="1"/>
        </w:numPr>
        <w:jc w:val="both"/>
        <w:rPr>
          <w:rFonts w:ascii="Century Gothic" w:hAnsi="Century Gothic"/>
        </w:rPr>
      </w:pPr>
      <w:r w:rsidRPr="007215F8">
        <w:rPr>
          <w:rFonts w:ascii="Century Gothic" w:hAnsi="Century Gothic"/>
        </w:rPr>
        <w:t xml:space="preserve">promotion of a local goods and services campaign </w:t>
      </w:r>
    </w:p>
    <w:p w14:paraId="48B39054" w14:textId="77777777" w:rsidR="00C3479B" w:rsidRPr="007215F8" w:rsidRDefault="00C3479B" w:rsidP="007215F8">
      <w:pPr>
        <w:pStyle w:val="ListParagraph"/>
        <w:numPr>
          <w:ilvl w:val="1"/>
          <w:numId w:val="1"/>
        </w:numPr>
        <w:jc w:val="both"/>
        <w:rPr>
          <w:rFonts w:ascii="Century Gothic" w:hAnsi="Century Gothic"/>
        </w:rPr>
      </w:pPr>
      <w:r w:rsidRPr="007215F8">
        <w:rPr>
          <w:rFonts w:ascii="Century Gothic" w:hAnsi="Century Gothic"/>
        </w:rPr>
        <w:t>creation of a Visitor Management Fund to assist rural communities</w:t>
      </w:r>
    </w:p>
    <w:p w14:paraId="2BB4B08C" w14:textId="77777777" w:rsidR="00431594" w:rsidRPr="007215F8" w:rsidRDefault="00C3479B" w:rsidP="007215F8">
      <w:pPr>
        <w:jc w:val="both"/>
        <w:rPr>
          <w:rFonts w:ascii="Century Gothic" w:hAnsi="Century Gothic"/>
        </w:rPr>
      </w:pPr>
      <w:r w:rsidRPr="007215F8">
        <w:rPr>
          <w:rFonts w:ascii="Century Gothic" w:hAnsi="Century Gothic"/>
        </w:rPr>
        <w:t>Work is now underway to develop the details and specific budget allocations across these areas</w:t>
      </w:r>
      <w:r w:rsidR="005B5B2A" w:rsidRPr="007215F8">
        <w:rPr>
          <w:rFonts w:ascii="Century Gothic" w:hAnsi="Century Gothic"/>
        </w:rPr>
        <w:t xml:space="preserve">.  Promotional activity can clearly only be developed and implemented in line with the prevailing Covid-19 rules at any given time but it is envisaged that the Council will collaborate with VisitScotland in this regard to upweight and extend promotional campaigns as it has done previously.  Specific proposals for the visitor management fund are to be developed and in conjunction with colleagues and partner agencies to support the work being undertaken through the </w:t>
      </w:r>
      <w:r w:rsidR="00391F81" w:rsidRPr="007215F8">
        <w:rPr>
          <w:rFonts w:ascii="Century Gothic" w:hAnsi="Century Gothic"/>
        </w:rPr>
        <w:t xml:space="preserve">Council’s </w:t>
      </w:r>
      <w:r w:rsidR="005B5B2A" w:rsidRPr="007215F8">
        <w:rPr>
          <w:rFonts w:ascii="Century Gothic" w:hAnsi="Century Gothic"/>
        </w:rPr>
        <w:t>Visitor Management Group which was established to address a number of issues which have emerged in recent times – from littering and anti</w:t>
      </w:r>
      <w:r w:rsidR="00391F81" w:rsidRPr="007215F8">
        <w:rPr>
          <w:rFonts w:ascii="Century Gothic" w:hAnsi="Century Gothic"/>
        </w:rPr>
        <w:t>-</w:t>
      </w:r>
      <w:r w:rsidR="005B5B2A" w:rsidRPr="007215F8">
        <w:rPr>
          <w:rFonts w:ascii="Century Gothic" w:hAnsi="Century Gothic"/>
        </w:rPr>
        <w:t xml:space="preserve">social camping, to motorhome/campervan overnight parking areas, and waste disposal.  </w:t>
      </w:r>
    </w:p>
    <w:p w14:paraId="4DE5B005" w14:textId="77777777" w:rsidR="004324DF" w:rsidRPr="007215F8" w:rsidRDefault="005B5B2A" w:rsidP="007215F8">
      <w:pPr>
        <w:pStyle w:val="ListParagraph"/>
        <w:numPr>
          <w:ilvl w:val="0"/>
          <w:numId w:val="1"/>
        </w:numPr>
        <w:jc w:val="both"/>
        <w:rPr>
          <w:rFonts w:ascii="Century Gothic" w:hAnsi="Century Gothic"/>
        </w:rPr>
      </w:pPr>
      <w:r w:rsidRPr="007215F8">
        <w:rPr>
          <w:rFonts w:ascii="Century Gothic" w:hAnsi="Century Gothic"/>
        </w:rPr>
        <w:t xml:space="preserve">Adapt Your Property: </w:t>
      </w:r>
      <w:r w:rsidR="004324DF" w:rsidRPr="007215F8">
        <w:rPr>
          <w:rFonts w:ascii="Century Gothic" w:hAnsi="Century Gothic"/>
        </w:rPr>
        <w:t xml:space="preserve">£350K </w:t>
      </w:r>
    </w:p>
    <w:p w14:paraId="7F9E7C64" w14:textId="77777777" w:rsidR="004324DF" w:rsidRPr="007215F8" w:rsidRDefault="005B5B2A" w:rsidP="007215F8">
      <w:pPr>
        <w:pStyle w:val="ListParagraph"/>
        <w:numPr>
          <w:ilvl w:val="1"/>
          <w:numId w:val="1"/>
        </w:numPr>
        <w:jc w:val="both"/>
        <w:rPr>
          <w:rFonts w:ascii="Century Gothic" w:hAnsi="Century Gothic"/>
        </w:rPr>
      </w:pPr>
      <w:r w:rsidRPr="007215F8">
        <w:rPr>
          <w:rFonts w:ascii="Century Gothic" w:hAnsi="Century Gothic"/>
        </w:rPr>
        <w:t xml:space="preserve">50% grants to a maximum of £50,000 to convert underused/vacant town and city centre commercial space for new commercial/residential uses </w:t>
      </w:r>
    </w:p>
    <w:p w14:paraId="7E16FA97" w14:textId="77777777" w:rsidR="004324DF" w:rsidRPr="007215F8" w:rsidRDefault="005B5B2A" w:rsidP="007215F8">
      <w:pPr>
        <w:pStyle w:val="ListParagraph"/>
        <w:numPr>
          <w:ilvl w:val="0"/>
          <w:numId w:val="1"/>
        </w:numPr>
        <w:jc w:val="both"/>
        <w:rPr>
          <w:rFonts w:ascii="Century Gothic" w:hAnsi="Century Gothic"/>
        </w:rPr>
      </w:pPr>
      <w:r w:rsidRPr="007215F8">
        <w:rPr>
          <w:rFonts w:ascii="Century Gothic" w:hAnsi="Century Gothic"/>
        </w:rPr>
        <w:t>Open For Business Fund</w:t>
      </w:r>
      <w:r w:rsidR="004324DF" w:rsidRPr="007215F8">
        <w:rPr>
          <w:rFonts w:ascii="Century Gothic" w:hAnsi="Century Gothic"/>
        </w:rPr>
        <w:t>: £200K</w:t>
      </w:r>
    </w:p>
    <w:p w14:paraId="52987335" w14:textId="77777777" w:rsidR="005B5B2A" w:rsidRPr="007215F8" w:rsidRDefault="005B5B2A" w:rsidP="007215F8">
      <w:pPr>
        <w:pStyle w:val="ListParagraph"/>
        <w:numPr>
          <w:ilvl w:val="1"/>
          <w:numId w:val="1"/>
        </w:numPr>
        <w:jc w:val="both"/>
        <w:rPr>
          <w:rFonts w:ascii="Century Gothic" w:hAnsi="Century Gothic"/>
        </w:rPr>
      </w:pPr>
      <w:r w:rsidRPr="007215F8">
        <w:rPr>
          <w:rFonts w:ascii="Century Gothic" w:hAnsi="Century Gothic"/>
        </w:rPr>
        <w:t xml:space="preserve">50% grants to encourage small town business to ensure that the frontages of their premises are updated, resources to support grants for a town and city centre empty property initiative, pop-up shops and a general freshening up of our </w:t>
      </w:r>
      <w:r w:rsidR="00391F81" w:rsidRPr="007215F8">
        <w:rPr>
          <w:rFonts w:ascii="Century Gothic" w:hAnsi="Century Gothic"/>
        </w:rPr>
        <w:t xml:space="preserve">high streets </w:t>
      </w:r>
    </w:p>
    <w:p w14:paraId="3D8897F0" w14:textId="77777777" w:rsidR="005C60FF" w:rsidRPr="007215F8" w:rsidRDefault="004324DF" w:rsidP="007215F8">
      <w:pPr>
        <w:jc w:val="both"/>
        <w:rPr>
          <w:rFonts w:ascii="Century Gothic" w:hAnsi="Century Gothic"/>
        </w:rPr>
      </w:pPr>
      <w:r w:rsidRPr="007215F8">
        <w:rPr>
          <w:rFonts w:ascii="Century Gothic" w:hAnsi="Century Gothic"/>
        </w:rPr>
        <w:t xml:space="preserve">In relation to Adapt Your Property it is intended that this will allow the Commercial Property Regeneration Fund, which was launched </w:t>
      </w:r>
      <w:r w:rsidR="000315DF" w:rsidRPr="007215F8">
        <w:rPr>
          <w:rFonts w:ascii="Century Gothic" w:hAnsi="Century Gothic"/>
        </w:rPr>
        <w:t xml:space="preserve">in 2020 </w:t>
      </w:r>
      <w:r w:rsidRPr="007215F8">
        <w:rPr>
          <w:rFonts w:ascii="Century Gothic" w:hAnsi="Century Gothic"/>
        </w:rPr>
        <w:t>as a one</w:t>
      </w:r>
      <w:r w:rsidR="000315DF" w:rsidRPr="007215F8">
        <w:rPr>
          <w:rFonts w:ascii="Century Gothic" w:hAnsi="Century Gothic"/>
        </w:rPr>
        <w:t>-</w:t>
      </w:r>
      <w:r w:rsidRPr="007215F8">
        <w:rPr>
          <w:rFonts w:ascii="Century Gothic" w:hAnsi="Century Gothic"/>
        </w:rPr>
        <w:t>off grant scheme, to continue through 21/22.  The details and terms</w:t>
      </w:r>
      <w:r w:rsidR="000315DF" w:rsidRPr="007215F8">
        <w:rPr>
          <w:rFonts w:ascii="Century Gothic" w:hAnsi="Century Gothic"/>
        </w:rPr>
        <w:t xml:space="preserve"> </w:t>
      </w:r>
      <w:r w:rsidRPr="007215F8">
        <w:rPr>
          <w:rFonts w:ascii="Century Gothic" w:hAnsi="Century Gothic"/>
        </w:rPr>
        <w:t xml:space="preserve">for the Open for Business Fund are </w:t>
      </w:r>
      <w:r w:rsidRPr="007215F8">
        <w:rPr>
          <w:rFonts w:ascii="Century Gothic" w:hAnsi="Century Gothic"/>
        </w:rPr>
        <w:lastRenderedPageBreak/>
        <w:t xml:space="preserve">to be developed </w:t>
      </w:r>
      <w:r w:rsidR="000315DF" w:rsidRPr="007215F8">
        <w:rPr>
          <w:rFonts w:ascii="Century Gothic" w:hAnsi="Century Gothic"/>
        </w:rPr>
        <w:t xml:space="preserve">but it is anticipated will be along similar lines to previous façade improvement schemes and community and business placemaking schemes. </w:t>
      </w:r>
    </w:p>
    <w:p w14:paraId="3C39AA4E" w14:textId="77777777" w:rsidR="000315DF" w:rsidRPr="007215F8" w:rsidRDefault="00A97855" w:rsidP="007215F8">
      <w:pPr>
        <w:jc w:val="both"/>
        <w:rPr>
          <w:rFonts w:ascii="Century Gothic" w:hAnsi="Century Gothic"/>
        </w:rPr>
      </w:pPr>
      <w:r w:rsidRPr="007215F8">
        <w:rPr>
          <w:rFonts w:ascii="Century Gothic" w:hAnsi="Century Gothic"/>
        </w:rPr>
        <w:t xml:space="preserve">Further new areas of economic development support for 21/22 include:  </w:t>
      </w:r>
    </w:p>
    <w:p w14:paraId="0B473D31" w14:textId="77777777" w:rsidR="00A97855" w:rsidRPr="007215F8" w:rsidRDefault="00A97855" w:rsidP="007215F8">
      <w:pPr>
        <w:pStyle w:val="ListParagraph"/>
        <w:numPr>
          <w:ilvl w:val="0"/>
          <w:numId w:val="2"/>
        </w:numPr>
        <w:jc w:val="both"/>
        <w:rPr>
          <w:rFonts w:ascii="Century Gothic" w:hAnsi="Century Gothic"/>
        </w:rPr>
      </w:pPr>
      <w:r w:rsidRPr="007215F8">
        <w:rPr>
          <w:rFonts w:ascii="Century Gothic" w:hAnsi="Century Gothic"/>
        </w:rPr>
        <w:t>Support for Businesses: £200K</w:t>
      </w:r>
    </w:p>
    <w:p w14:paraId="470345E2" w14:textId="77777777" w:rsidR="00A97855" w:rsidRPr="007215F8" w:rsidRDefault="00A97855" w:rsidP="007215F8">
      <w:pPr>
        <w:pStyle w:val="ListParagraph"/>
        <w:numPr>
          <w:ilvl w:val="1"/>
          <w:numId w:val="2"/>
        </w:numPr>
        <w:jc w:val="both"/>
        <w:rPr>
          <w:rFonts w:ascii="Century Gothic" w:hAnsi="Century Gothic"/>
        </w:rPr>
      </w:pPr>
      <w:r w:rsidRPr="007215F8">
        <w:rPr>
          <w:rFonts w:ascii="Century Gothic" w:hAnsi="Century Gothic"/>
        </w:rPr>
        <w:t>To provide microgrants to small businesses for start-up or expansion costs, such as the purchase of equipment or website development</w:t>
      </w:r>
    </w:p>
    <w:p w14:paraId="639CDB12" w14:textId="77777777" w:rsidR="00A97855" w:rsidRPr="007215F8" w:rsidRDefault="00A97855" w:rsidP="007215F8">
      <w:pPr>
        <w:pStyle w:val="ListParagraph"/>
        <w:numPr>
          <w:ilvl w:val="0"/>
          <w:numId w:val="2"/>
        </w:numPr>
        <w:jc w:val="both"/>
        <w:rPr>
          <w:rFonts w:ascii="Century Gothic" w:hAnsi="Century Gothic"/>
        </w:rPr>
      </w:pPr>
      <w:r w:rsidRPr="007215F8">
        <w:rPr>
          <w:rFonts w:ascii="Century Gothic" w:hAnsi="Century Gothic"/>
        </w:rPr>
        <w:t xml:space="preserve">Perth and Kinross Skills Passport: £125,000 investment in 2021/22 with a further £125,000 commitment towards 2022/23. </w:t>
      </w:r>
    </w:p>
    <w:p w14:paraId="138D37EE" w14:textId="77777777" w:rsidR="00A97855" w:rsidRPr="007215F8" w:rsidRDefault="00A97855" w:rsidP="007215F8">
      <w:pPr>
        <w:pStyle w:val="ListParagraph"/>
        <w:numPr>
          <w:ilvl w:val="1"/>
          <w:numId w:val="2"/>
        </w:numPr>
        <w:jc w:val="both"/>
        <w:rPr>
          <w:rFonts w:ascii="Century Gothic" w:hAnsi="Century Gothic"/>
        </w:rPr>
      </w:pPr>
      <w:r w:rsidRPr="007215F8">
        <w:rPr>
          <w:rFonts w:ascii="Century Gothic" w:hAnsi="Century Gothic"/>
        </w:rPr>
        <w:t xml:space="preserve">This funding will provide grants of up to £2,000 to assist 125 people back into work through the provision of financial assistance for help such as training courses or equipment </w:t>
      </w:r>
    </w:p>
    <w:p w14:paraId="2BA758A3" w14:textId="77777777" w:rsidR="00D905CF" w:rsidRPr="007215F8" w:rsidRDefault="00D905CF" w:rsidP="007215F8">
      <w:pPr>
        <w:jc w:val="both"/>
        <w:rPr>
          <w:rFonts w:ascii="Century Gothic" w:hAnsi="Century Gothic"/>
        </w:rPr>
      </w:pPr>
      <w:r w:rsidRPr="007215F8">
        <w:rPr>
          <w:rFonts w:ascii="Century Gothic" w:hAnsi="Century Gothic"/>
        </w:rPr>
        <w:t xml:space="preserve">In relation to visitor management, there </w:t>
      </w:r>
      <w:r w:rsidR="00583E2E" w:rsidRPr="007215F8">
        <w:rPr>
          <w:rFonts w:ascii="Century Gothic" w:hAnsi="Century Gothic"/>
        </w:rPr>
        <w:t xml:space="preserve">is also budget provision as follows: </w:t>
      </w:r>
    </w:p>
    <w:p w14:paraId="4E004160" w14:textId="77777777" w:rsidR="00583E2E" w:rsidRPr="007215F8" w:rsidRDefault="00583E2E" w:rsidP="007215F8">
      <w:pPr>
        <w:pStyle w:val="ListParagraph"/>
        <w:numPr>
          <w:ilvl w:val="0"/>
          <w:numId w:val="3"/>
        </w:numPr>
        <w:jc w:val="both"/>
        <w:rPr>
          <w:rFonts w:ascii="Century Gothic" w:hAnsi="Century Gothic"/>
        </w:rPr>
      </w:pPr>
      <w:r w:rsidRPr="007215F8">
        <w:rPr>
          <w:rFonts w:ascii="Century Gothic" w:hAnsi="Century Gothic"/>
        </w:rPr>
        <w:t>Ranger Service: £240K in 2021/22 (with a commitment of a further £240K in 2022/23) for the introduction of a Ranger Service for two years on a pilot basis.</w:t>
      </w:r>
    </w:p>
    <w:p w14:paraId="7AD8E9BF" w14:textId="77777777" w:rsidR="00A97855" w:rsidRPr="007215F8" w:rsidRDefault="00A97855" w:rsidP="007215F8">
      <w:pPr>
        <w:jc w:val="both"/>
        <w:rPr>
          <w:rFonts w:ascii="Century Gothic" w:hAnsi="Century Gothic"/>
        </w:rPr>
      </w:pPr>
      <w:r w:rsidRPr="007215F8">
        <w:rPr>
          <w:rFonts w:ascii="Century Gothic" w:hAnsi="Century Gothic"/>
        </w:rPr>
        <w:t>The terms of these will also be developed in the</w:t>
      </w:r>
      <w:r w:rsidR="00583E2E" w:rsidRPr="007215F8">
        <w:rPr>
          <w:rFonts w:ascii="Century Gothic" w:hAnsi="Century Gothic"/>
        </w:rPr>
        <w:t xml:space="preserve"> near future. </w:t>
      </w:r>
      <w:r w:rsidRPr="007215F8">
        <w:rPr>
          <w:rFonts w:ascii="Century Gothic" w:hAnsi="Century Gothic"/>
        </w:rPr>
        <w:t xml:space="preserve">  </w:t>
      </w:r>
    </w:p>
    <w:p w14:paraId="6E8C3779" w14:textId="77777777" w:rsidR="00A97855" w:rsidRPr="007215F8" w:rsidRDefault="00A97855" w:rsidP="007215F8">
      <w:pPr>
        <w:jc w:val="both"/>
        <w:rPr>
          <w:rFonts w:ascii="Century Gothic" w:hAnsi="Century Gothic"/>
          <w:b/>
        </w:rPr>
      </w:pPr>
    </w:p>
    <w:p w14:paraId="14391D2A" w14:textId="77777777" w:rsidR="000315DF" w:rsidRPr="007215F8" w:rsidRDefault="000315DF" w:rsidP="007215F8">
      <w:pPr>
        <w:jc w:val="both"/>
        <w:rPr>
          <w:rFonts w:ascii="Century Gothic" w:hAnsi="Century Gothic"/>
          <w:b/>
        </w:rPr>
      </w:pPr>
      <w:r w:rsidRPr="007215F8">
        <w:rPr>
          <w:rFonts w:ascii="Century Gothic" w:hAnsi="Century Gothic"/>
          <w:b/>
        </w:rPr>
        <w:t>Covid 19 Business Grants</w:t>
      </w:r>
    </w:p>
    <w:p w14:paraId="6E207FA4" w14:textId="77777777" w:rsidR="000315DF" w:rsidRPr="007215F8" w:rsidRDefault="000315DF" w:rsidP="007215F8">
      <w:pPr>
        <w:jc w:val="both"/>
        <w:rPr>
          <w:rFonts w:ascii="Century Gothic" w:hAnsi="Century Gothic"/>
        </w:rPr>
      </w:pPr>
      <w:r w:rsidRPr="007215F8">
        <w:rPr>
          <w:rFonts w:ascii="Century Gothic" w:hAnsi="Century Gothic"/>
        </w:rPr>
        <w:t xml:space="preserve">A major focus of activity since the beginning of 2020 and indeed since autumn 2020 has been the management of the various Scottish Government grants schemes.  This has required significant staff resources to be deployed to administer the schemes and handle the very large number of enquiries, many of which have been extremely complex.  At this point in time, the number of applications received across the main schemes being administered by the Council are as follows: </w:t>
      </w:r>
    </w:p>
    <w:p w14:paraId="6FCD96EF" w14:textId="77777777" w:rsidR="000315DF" w:rsidRPr="007215F8" w:rsidRDefault="000315DF" w:rsidP="007215F8">
      <w:pPr>
        <w:jc w:val="both"/>
        <w:rPr>
          <w:rFonts w:ascii="Century Gothic" w:hAnsi="Century Gothic"/>
        </w:rPr>
      </w:pPr>
      <w:r w:rsidRPr="007215F8">
        <w:rPr>
          <w:rFonts w:ascii="Century Gothic" w:hAnsi="Century Gothic"/>
        </w:rPr>
        <w:t xml:space="preserve">Strategic Framework Business Fund: 2,761  </w:t>
      </w:r>
    </w:p>
    <w:p w14:paraId="3D243F71" w14:textId="77777777" w:rsidR="000315DF" w:rsidRPr="007215F8" w:rsidRDefault="000315DF" w:rsidP="007215F8">
      <w:pPr>
        <w:jc w:val="both"/>
        <w:rPr>
          <w:rFonts w:ascii="Century Gothic" w:hAnsi="Century Gothic"/>
        </w:rPr>
      </w:pPr>
      <w:r w:rsidRPr="007215F8">
        <w:rPr>
          <w:rFonts w:ascii="Century Gothic" w:hAnsi="Century Gothic"/>
        </w:rPr>
        <w:t xml:space="preserve">Discretionary Fund: </w:t>
      </w:r>
      <w:r w:rsidR="00E70B6E" w:rsidRPr="007215F8">
        <w:rPr>
          <w:rFonts w:ascii="Century Gothic" w:hAnsi="Century Gothic"/>
        </w:rPr>
        <w:t xml:space="preserve">456 </w:t>
      </w:r>
    </w:p>
    <w:p w14:paraId="32A2AC31" w14:textId="77777777" w:rsidR="007F0BD9" w:rsidRPr="007215F8" w:rsidRDefault="007F0BD9" w:rsidP="007215F8">
      <w:pPr>
        <w:jc w:val="both"/>
        <w:rPr>
          <w:rFonts w:ascii="Century Gothic" w:hAnsi="Century Gothic"/>
        </w:rPr>
      </w:pPr>
      <w:r w:rsidRPr="007215F8">
        <w:rPr>
          <w:rFonts w:ascii="Century Gothic" w:hAnsi="Century Gothic"/>
        </w:rPr>
        <w:t xml:space="preserve">Large Self Catering and Exclusive Use Venues Fund: 192 (eligible properties) </w:t>
      </w:r>
    </w:p>
    <w:p w14:paraId="25B49AFC" w14:textId="77777777" w:rsidR="00E70B6E" w:rsidRPr="007215F8" w:rsidRDefault="00E70B6E" w:rsidP="007215F8">
      <w:pPr>
        <w:jc w:val="both"/>
        <w:rPr>
          <w:rFonts w:ascii="Century Gothic" w:hAnsi="Century Gothic"/>
        </w:rPr>
      </w:pPr>
      <w:r w:rsidRPr="007215F8">
        <w:rPr>
          <w:rFonts w:ascii="Century Gothic" w:hAnsi="Century Gothic"/>
        </w:rPr>
        <w:t>Small Accommodation Providers Paying Council Tax</w:t>
      </w:r>
      <w:r w:rsidR="007F0BD9" w:rsidRPr="007215F8">
        <w:rPr>
          <w:rFonts w:ascii="Century Gothic" w:hAnsi="Century Gothic"/>
        </w:rPr>
        <w:t xml:space="preserve"> Fund</w:t>
      </w:r>
      <w:r w:rsidRPr="007215F8">
        <w:rPr>
          <w:rFonts w:ascii="Century Gothic" w:hAnsi="Century Gothic"/>
        </w:rPr>
        <w:t xml:space="preserve">: </w:t>
      </w:r>
      <w:r w:rsidR="007F0BD9" w:rsidRPr="007215F8">
        <w:rPr>
          <w:rFonts w:ascii="Century Gothic" w:hAnsi="Century Gothic"/>
        </w:rPr>
        <w:t xml:space="preserve">60 </w:t>
      </w:r>
    </w:p>
    <w:p w14:paraId="1CAA7E74" w14:textId="77777777" w:rsidR="007F0BD9" w:rsidRPr="007215F8" w:rsidRDefault="007F0BD9" w:rsidP="007215F8">
      <w:pPr>
        <w:jc w:val="both"/>
        <w:rPr>
          <w:rFonts w:ascii="Century Gothic" w:hAnsi="Century Gothic"/>
        </w:rPr>
      </w:pPr>
      <w:r w:rsidRPr="007215F8">
        <w:rPr>
          <w:rFonts w:ascii="Century Gothic" w:hAnsi="Century Gothic"/>
        </w:rPr>
        <w:t xml:space="preserve">In addition, </w:t>
      </w:r>
      <w:r w:rsidR="00583E2E" w:rsidRPr="007215F8">
        <w:rPr>
          <w:rFonts w:ascii="Century Gothic" w:hAnsi="Century Gothic"/>
        </w:rPr>
        <w:t>the Council has been managing a scheme for taxi and private hire drivers. D</w:t>
      </w:r>
      <w:r w:rsidRPr="007215F8">
        <w:rPr>
          <w:rFonts w:ascii="Century Gothic" w:hAnsi="Century Gothic"/>
        </w:rPr>
        <w:t>ue cognisance has had to be given to the range of other grant schemes, many of them tourism sector specific, and including the Newly Self</w:t>
      </w:r>
      <w:r w:rsidR="002529E9" w:rsidRPr="007215F8">
        <w:rPr>
          <w:rFonts w:ascii="Century Gothic" w:hAnsi="Century Gothic"/>
        </w:rPr>
        <w:t>-</w:t>
      </w:r>
      <w:r w:rsidRPr="007215F8">
        <w:rPr>
          <w:rFonts w:ascii="Century Gothic" w:hAnsi="Century Gothic"/>
        </w:rPr>
        <w:t xml:space="preserve">Employed Hardship Fund (phase two) and Mobile and Home Based Close Contact Services Fund, and with enquiries directed appropriately.   </w:t>
      </w:r>
    </w:p>
    <w:p w14:paraId="53C1F7DD" w14:textId="77777777" w:rsidR="007F0BD9" w:rsidRPr="007215F8" w:rsidRDefault="007F0BD9" w:rsidP="007215F8">
      <w:pPr>
        <w:jc w:val="both"/>
        <w:rPr>
          <w:rFonts w:ascii="Century Gothic" w:hAnsi="Century Gothic"/>
        </w:rPr>
      </w:pPr>
      <w:r w:rsidRPr="007215F8">
        <w:rPr>
          <w:rFonts w:ascii="Century Gothic" w:hAnsi="Century Gothic"/>
        </w:rPr>
        <w:t xml:space="preserve">At this point in time, Scottish Government schemes have closed to new applications and only the Discretionary Fund remains open.  This fund is intended as a fund of last resort to those businesses that have otherwise been ineligible for other schemes or have somehow “fallen through the cracks”.  Businesses supported through SFBF should also be in line for a further recovery “top up” in April.  </w:t>
      </w:r>
    </w:p>
    <w:p w14:paraId="32B29B61" w14:textId="77777777" w:rsidR="00AB0E45" w:rsidRPr="007215F8" w:rsidRDefault="002C22D1" w:rsidP="007215F8">
      <w:pPr>
        <w:jc w:val="both"/>
        <w:rPr>
          <w:rFonts w:ascii="Century Gothic" w:hAnsi="Century Gothic"/>
          <w:b/>
        </w:rPr>
      </w:pPr>
      <w:r w:rsidRPr="007215F8">
        <w:rPr>
          <w:rFonts w:ascii="Century Gothic" w:hAnsi="Century Gothic"/>
          <w:b/>
        </w:rPr>
        <w:t xml:space="preserve">Consumer Communications </w:t>
      </w:r>
    </w:p>
    <w:p w14:paraId="08FF9C94" w14:textId="77777777" w:rsidR="007F0BD9" w:rsidRPr="007215F8" w:rsidRDefault="00D40697" w:rsidP="007215F8">
      <w:pPr>
        <w:jc w:val="both"/>
        <w:rPr>
          <w:rFonts w:ascii="Century Gothic" w:hAnsi="Century Gothic"/>
        </w:rPr>
      </w:pPr>
      <w:r w:rsidRPr="007215F8">
        <w:rPr>
          <w:rFonts w:ascii="Century Gothic" w:hAnsi="Century Gothic"/>
        </w:rPr>
        <w:lastRenderedPageBreak/>
        <w:t xml:space="preserve">As previously intimated the </w:t>
      </w:r>
      <w:r w:rsidR="00414303" w:rsidRPr="007215F8">
        <w:rPr>
          <w:rFonts w:ascii="Century Gothic" w:hAnsi="Century Gothic"/>
        </w:rPr>
        <w:t xml:space="preserve">destination marketing activity undertaken with VisitScotland based on the “live life well” message was paused in late 2020 when travel restrictions came into effect.  It is intended that this is resumed in line with national guidance and taking account the need to reinforce messages about responsible tourism.  Consumer facing communications have therefore been relatively curtailed in recent months and the emphasis has had to shift to addressing a local market through social media channels and website </w:t>
      </w:r>
      <w:r w:rsidR="00700296" w:rsidRPr="007215F8">
        <w:rPr>
          <w:rFonts w:ascii="Century Gothic" w:hAnsi="Century Gothic"/>
        </w:rPr>
        <w:t xml:space="preserve">with the creation of content which </w:t>
      </w:r>
      <w:r w:rsidR="00414303" w:rsidRPr="007215F8">
        <w:rPr>
          <w:rFonts w:ascii="Century Gothic" w:hAnsi="Century Gothic"/>
        </w:rPr>
        <w:t>highligh</w:t>
      </w:r>
      <w:r w:rsidR="00700296" w:rsidRPr="007215F8">
        <w:rPr>
          <w:rFonts w:ascii="Century Gothic" w:hAnsi="Century Gothic"/>
        </w:rPr>
        <w:t xml:space="preserve">ts </w:t>
      </w:r>
      <w:r w:rsidR="00414303" w:rsidRPr="007215F8">
        <w:rPr>
          <w:rFonts w:ascii="Century Gothic" w:hAnsi="Century Gothic"/>
        </w:rPr>
        <w:t xml:space="preserve">the online offer of retail, </w:t>
      </w:r>
      <w:r w:rsidR="00700296" w:rsidRPr="007215F8">
        <w:rPr>
          <w:rFonts w:ascii="Century Gothic" w:hAnsi="Century Gothic"/>
        </w:rPr>
        <w:t xml:space="preserve">events, </w:t>
      </w:r>
      <w:r w:rsidR="00414303" w:rsidRPr="007215F8">
        <w:rPr>
          <w:rFonts w:ascii="Century Gothic" w:hAnsi="Century Gothic"/>
        </w:rPr>
        <w:t xml:space="preserve">activities etc across the area.  The theme “love local in lockdown” has been used and with </w:t>
      </w:r>
      <w:r w:rsidR="00700296" w:rsidRPr="007215F8">
        <w:rPr>
          <w:rFonts w:ascii="Century Gothic" w:hAnsi="Century Gothic"/>
        </w:rPr>
        <w:t xml:space="preserve">the purpose of maintaining a connection between the public and local independent businesses and to drive sales at this time.  As restrictions ease the content will be adapted to reflect the general re-opening of premises.  The website (perthcity.co.uk) has recently been redeveloped and comprises a business directory to which businesses can add their details.  This will be particularly useful for attractions etc as they re-open in spring and summer and wish to highlight their opening times and conditions etc.  </w:t>
      </w:r>
    </w:p>
    <w:p w14:paraId="5126800E" w14:textId="77777777" w:rsidR="00700296" w:rsidRPr="000315DF" w:rsidRDefault="00700296"/>
    <w:p w14:paraId="4D0B6BF5" w14:textId="77777777" w:rsidR="005C60FF" w:rsidRDefault="005C60FF"/>
    <w:sectPr w:rsidR="005C6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1257D"/>
    <w:multiLevelType w:val="hybridMultilevel"/>
    <w:tmpl w:val="1FF4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C3C6A"/>
    <w:multiLevelType w:val="hybridMultilevel"/>
    <w:tmpl w:val="C74E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34ADF"/>
    <w:multiLevelType w:val="hybridMultilevel"/>
    <w:tmpl w:val="E550E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FF"/>
    <w:rsid w:val="000315DF"/>
    <w:rsid w:val="001D7AFD"/>
    <w:rsid w:val="002529E9"/>
    <w:rsid w:val="00272359"/>
    <w:rsid w:val="002C22D1"/>
    <w:rsid w:val="00385877"/>
    <w:rsid w:val="00391F81"/>
    <w:rsid w:val="00414303"/>
    <w:rsid w:val="00431594"/>
    <w:rsid w:val="004324DF"/>
    <w:rsid w:val="00583E2E"/>
    <w:rsid w:val="005B5B2A"/>
    <w:rsid w:val="005C60FF"/>
    <w:rsid w:val="00700296"/>
    <w:rsid w:val="007215F8"/>
    <w:rsid w:val="007F0BD9"/>
    <w:rsid w:val="008B35E7"/>
    <w:rsid w:val="009C7893"/>
    <w:rsid w:val="00A97855"/>
    <w:rsid w:val="00AB0E45"/>
    <w:rsid w:val="00C0393A"/>
    <w:rsid w:val="00C3479B"/>
    <w:rsid w:val="00D40697"/>
    <w:rsid w:val="00D905CF"/>
    <w:rsid w:val="00E70B6E"/>
    <w:rsid w:val="00EE0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4A21"/>
  <w15:chartTrackingRefBased/>
  <w15:docId w15:val="{BDCF1B44-C691-49AB-855E-3C7A2D1C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Graham - TES</dc:creator>
  <cp:keywords/>
  <dc:description/>
  <cp:lastModifiedBy>Suzanne Cumiskey</cp:lastModifiedBy>
  <cp:revision>3</cp:revision>
  <dcterms:created xsi:type="dcterms:W3CDTF">2021-03-29T12:47:00Z</dcterms:created>
  <dcterms:modified xsi:type="dcterms:W3CDTF">2021-03-29T12:47:00Z</dcterms:modified>
</cp:coreProperties>
</file>