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AFEC" w14:textId="39D4DC60" w:rsidR="00342DD2" w:rsidRPr="00AF2DDB" w:rsidRDefault="00AF2DDB" w:rsidP="00AF2DDB">
      <w:pPr>
        <w:spacing w:after="0" w:line="240" w:lineRule="auto"/>
        <w:rPr>
          <w:rFonts w:ascii="Century Gothic" w:hAnsi="Century Gothic"/>
          <w:b/>
          <w:bCs/>
        </w:rPr>
      </w:pPr>
      <w:r w:rsidRPr="00AF2DDB">
        <w:rPr>
          <w:rFonts w:ascii="Century Gothic" w:hAnsi="Century Gothic"/>
          <w:b/>
          <w:bCs/>
        </w:rPr>
        <w:t xml:space="preserve">VisitScotland </w:t>
      </w:r>
      <w:r>
        <w:rPr>
          <w:rFonts w:ascii="Century Gothic" w:hAnsi="Century Gothic"/>
          <w:b/>
          <w:bCs/>
        </w:rPr>
        <w:t xml:space="preserve">Perthshire Tourism Partnership </w:t>
      </w:r>
      <w:r w:rsidRPr="00AF2DDB">
        <w:rPr>
          <w:rFonts w:ascii="Century Gothic" w:hAnsi="Century Gothic"/>
          <w:b/>
          <w:bCs/>
        </w:rPr>
        <w:t xml:space="preserve">Update </w:t>
      </w:r>
    </w:p>
    <w:p w14:paraId="4396CC06" w14:textId="4105435D" w:rsidR="00AF2DDB" w:rsidRPr="00AF2DDB" w:rsidRDefault="00AF2DDB" w:rsidP="00AF2DDB">
      <w:pPr>
        <w:spacing w:after="0" w:line="240" w:lineRule="auto"/>
        <w:rPr>
          <w:rFonts w:ascii="Century Gothic" w:hAnsi="Century Gothic"/>
          <w:b/>
          <w:bCs/>
        </w:rPr>
      </w:pPr>
      <w:r w:rsidRPr="00AF2DDB">
        <w:rPr>
          <w:rFonts w:ascii="Century Gothic" w:hAnsi="Century Gothic"/>
          <w:b/>
          <w:bCs/>
        </w:rPr>
        <w:t>9 September 2021</w:t>
      </w:r>
    </w:p>
    <w:p w14:paraId="23C2627A" w14:textId="73489B7D" w:rsidR="00AF2DDB" w:rsidRPr="00AF2DDB" w:rsidRDefault="00AF2DDB" w:rsidP="00AF2DDB">
      <w:pPr>
        <w:spacing w:after="0" w:line="240" w:lineRule="auto"/>
        <w:rPr>
          <w:rFonts w:ascii="Century Gothic" w:hAnsi="Century Gothic"/>
        </w:rPr>
      </w:pPr>
    </w:p>
    <w:p w14:paraId="075F32E2" w14:textId="77777777" w:rsidR="00AF2DDB" w:rsidRPr="00AF2DDB" w:rsidRDefault="00AF2DDB" w:rsidP="00AF2DDB">
      <w:pPr>
        <w:spacing w:after="0" w:line="240" w:lineRule="auto"/>
        <w:rPr>
          <w:rFonts w:ascii="Century Gothic" w:hAnsi="Century Gothic"/>
          <w:b/>
          <w:bCs/>
          <w:u w:val="single"/>
        </w:rPr>
      </w:pPr>
      <w:proofErr w:type="spellStart"/>
      <w:r w:rsidRPr="00AF2DDB">
        <w:rPr>
          <w:rFonts w:ascii="Century Gothic" w:hAnsi="Century Gothic"/>
          <w:b/>
          <w:bCs/>
          <w:u w:val="single"/>
        </w:rPr>
        <w:t>ScotSpirit</w:t>
      </w:r>
      <w:proofErr w:type="spellEnd"/>
      <w:r w:rsidRPr="00AF2DDB">
        <w:rPr>
          <w:rFonts w:ascii="Century Gothic" w:hAnsi="Century Gothic"/>
          <w:b/>
          <w:bCs/>
          <w:u w:val="single"/>
        </w:rPr>
        <w:t xml:space="preserve"> Holiday Voucher Scheme</w:t>
      </w:r>
    </w:p>
    <w:p w14:paraId="6A2FC671" w14:textId="77777777" w:rsidR="00AF2DDB" w:rsidRPr="00AF2DDB" w:rsidRDefault="00AF2DDB" w:rsidP="00AF2DDB">
      <w:pPr>
        <w:spacing w:after="0" w:line="240" w:lineRule="auto"/>
        <w:rPr>
          <w:rFonts w:ascii="Century Gothic" w:hAnsi="Century Gothic"/>
          <w:b/>
          <w:bCs/>
          <w:i/>
          <w:iCs/>
        </w:rPr>
      </w:pPr>
      <w:r w:rsidRPr="00AF2DDB">
        <w:rPr>
          <w:rFonts w:ascii="Century Gothic" w:hAnsi="Century Gothic"/>
          <w:i/>
          <w:iCs/>
        </w:rPr>
        <w:t>This is one of the Scottish Government Tourism Recovery Projects.</w:t>
      </w:r>
    </w:p>
    <w:p w14:paraId="45DCBBAF" w14:textId="77777777" w:rsidR="00AF2DDB" w:rsidRPr="00AF2DDB" w:rsidRDefault="00AF2DDB" w:rsidP="00AF2DDB">
      <w:pPr>
        <w:spacing w:after="0" w:line="240" w:lineRule="auto"/>
        <w:rPr>
          <w:rFonts w:ascii="Century Gothic" w:hAnsi="Century Gothic"/>
        </w:rPr>
      </w:pPr>
      <w:r w:rsidRPr="00AF2DDB">
        <w:rPr>
          <w:rFonts w:ascii="Century Gothic" w:hAnsi="Century Gothic"/>
        </w:rPr>
        <w:t xml:space="preserve">The scheme launched to businesses on 10 August and is opening to applications from </w:t>
      </w:r>
      <w:proofErr w:type="gramStart"/>
      <w:r w:rsidRPr="00AF2DDB">
        <w:rPr>
          <w:rFonts w:ascii="Century Gothic" w:hAnsi="Century Gothic"/>
        </w:rPr>
        <w:t>low income</w:t>
      </w:r>
      <w:proofErr w:type="gramEnd"/>
      <w:r w:rsidRPr="00AF2DDB">
        <w:rPr>
          <w:rFonts w:ascii="Century Gothic" w:hAnsi="Century Gothic"/>
        </w:rPr>
        <w:t xml:space="preserve"> families and unpaid carers in October. Businesses will be paid for the bookings through the initiative. There is still time for businesses to sign up to be involved in this initiative so if you’re able to continue to encourage B&amp;Bs, campaign parks, guest houses, holiday parks, hostels, hotels &amp; VAs to participate that would be much appreciated. </w:t>
      </w:r>
    </w:p>
    <w:p w14:paraId="40191239" w14:textId="77777777" w:rsidR="00AF2DDB" w:rsidRPr="00AF2DDB" w:rsidRDefault="00AF2DDB" w:rsidP="00AF2DDB">
      <w:pPr>
        <w:spacing w:after="0" w:line="240" w:lineRule="auto"/>
        <w:rPr>
          <w:rFonts w:ascii="Century Gothic" w:hAnsi="Century Gothic"/>
        </w:rPr>
      </w:pPr>
      <w:r w:rsidRPr="00AF2DDB">
        <w:rPr>
          <w:rFonts w:ascii="Century Gothic" w:hAnsi="Century Gothic"/>
        </w:rPr>
        <w:t xml:space="preserve">More info: </w:t>
      </w:r>
      <w:hyperlink r:id="rId4" w:history="1">
        <w:r w:rsidRPr="00AF2DDB">
          <w:rPr>
            <w:rStyle w:val="Hyperlink"/>
            <w:rFonts w:ascii="Century Gothic" w:hAnsi="Century Gothic"/>
          </w:rPr>
          <w:t>Holiday Vouchers for Families, Carers &amp; Young People | VisitScotland.org</w:t>
        </w:r>
      </w:hyperlink>
    </w:p>
    <w:p w14:paraId="1CDCF2E5" w14:textId="77777777" w:rsidR="00AF2DDB" w:rsidRPr="00AF2DDB" w:rsidRDefault="00AF2DDB" w:rsidP="00AF2DDB">
      <w:pPr>
        <w:spacing w:after="0" w:line="240" w:lineRule="auto"/>
        <w:rPr>
          <w:rFonts w:ascii="Century Gothic" w:hAnsi="Century Gothic"/>
        </w:rPr>
      </w:pPr>
    </w:p>
    <w:p w14:paraId="635EFB07" w14:textId="77777777" w:rsidR="00AF2DDB" w:rsidRPr="00AF2DDB" w:rsidRDefault="00AF2DDB" w:rsidP="00AF2DDB">
      <w:pPr>
        <w:spacing w:after="0" w:line="240" w:lineRule="auto"/>
        <w:rPr>
          <w:rFonts w:ascii="Century Gothic" w:hAnsi="Century Gothic"/>
          <w:b/>
          <w:bCs/>
          <w:u w:val="single"/>
        </w:rPr>
      </w:pPr>
      <w:r w:rsidRPr="00AF2DDB">
        <w:rPr>
          <w:rFonts w:ascii="Century Gothic" w:hAnsi="Century Gothic"/>
          <w:b/>
          <w:bCs/>
          <w:u w:val="single"/>
        </w:rPr>
        <w:t>New Global Marketing Campaign: Scotland is Calling</w:t>
      </w:r>
    </w:p>
    <w:p w14:paraId="4DD13274" w14:textId="77777777" w:rsidR="00AF2DDB" w:rsidRPr="00AF2DDB" w:rsidRDefault="00AF2DDB" w:rsidP="00AF2DDB">
      <w:pPr>
        <w:spacing w:after="0" w:line="240" w:lineRule="auto"/>
        <w:rPr>
          <w:rFonts w:ascii="Century Gothic" w:hAnsi="Century Gothic"/>
          <w:i/>
          <w:iCs/>
        </w:rPr>
      </w:pPr>
      <w:r w:rsidRPr="00AF2DDB">
        <w:rPr>
          <w:rFonts w:ascii="Century Gothic" w:hAnsi="Century Gothic"/>
          <w:i/>
          <w:iCs/>
        </w:rPr>
        <w:t>This is one of the Scottish Government Tourism Recovery Projects (International Brand Building).</w:t>
      </w:r>
    </w:p>
    <w:p w14:paraId="6D897018" w14:textId="77777777" w:rsidR="00AF2DDB" w:rsidRPr="00AF2DDB" w:rsidRDefault="00AF2DDB" w:rsidP="00AF2DDB">
      <w:pPr>
        <w:spacing w:after="0" w:line="240" w:lineRule="auto"/>
        <w:rPr>
          <w:rFonts w:ascii="Century Gothic" w:hAnsi="Century Gothic"/>
          <w:color w:val="1D1D1B"/>
          <w:shd w:val="clear" w:color="auto" w:fill="FFFFFF"/>
        </w:rPr>
      </w:pPr>
      <w:r w:rsidRPr="00AF2DDB">
        <w:rPr>
          <w:rFonts w:ascii="Century Gothic" w:hAnsi="Century Gothic"/>
          <w:color w:val="1D1D1B"/>
          <w:shd w:val="clear" w:color="auto" w:fill="FFFFFF"/>
        </w:rPr>
        <w:t xml:space="preserve">VisitScotland are hosting an industry webinar on their upcoming international marketing campaign, Scotland </w:t>
      </w:r>
      <w:proofErr w:type="gramStart"/>
      <w:r w:rsidRPr="00AF2DDB">
        <w:rPr>
          <w:rFonts w:ascii="Century Gothic" w:hAnsi="Century Gothic"/>
          <w:color w:val="1D1D1B"/>
          <w:shd w:val="clear" w:color="auto" w:fill="FFFFFF"/>
        </w:rPr>
        <w:t>is Calling,</w:t>
      </w:r>
      <w:proofErr w:type="gramEnd"/>
      <w:r w:rsidRPr="00AF2DDB">
        <w:rPr>
          <w:rFonts w:ascii="Century Gothic" w:hAnsi="Century Gothic"/>
          <w:color w:val="1D1D1B"/>
          <w:shd w:val="clear" w:color="auto" w:fill="FFFFFF"/>
        </w:rPr>
        <w:t xml:space="preserve"> on Wednesday 15 September from 11am – 12pm.</w:t>
      </w:r>
    </w:p>
    <w:p w14:paraId="4C9E2E65" w14:textId="77777777" w:rsidR="00AF2DDB" w:rsidRPr="00AF2DDB" w:rsidRDefault="00AF2DDB" w:rsidP="00AF2DDB">
      <w:pPr>
        <w:spacing w:after="0" w:line="240" w:lineRule="auto"/>
        <w:rPr>
          <w:rFonts w:ascii="Century Gothic" w:hAnsi="Century Gothic"/>
        </w:rPr>
      </w:pPr>
      <w:r w:rsidRPr="00AF2DDB">
        <w:rPr>
          <w:rFonts w:ascii="Century Gothic" w:hAnsi="Century Gothic"/>
          <w:color w:val="1D1D1B"/>
          <w:shd w:val="clear" w:color="auto" w:fill="FFFFFF"/>
        </w:rPr>
        <w:t xml:space="preserve">More info: </w:t>
      </w:r>
      <w:hyperlink r:id="rId5" w:history="1">
        <w:r w:rsidRPr="00AF2DDB">
          <w:rPr>
            <w:rStyle w:val="Hyperlink"/>
            <w:rFonts w:ascii="Century Gothic" w:hAnsi="Century Gothic"/>
          </w:rPr>
          <w:t>https://www.visitscotland.org/news/2021/marketing-webinar</w:t>
        </w:r>
      </w:hyperlink>
      <w:r w:rsidRPr="00AF2DDB">
        <w:rPr>
          <w:rFonts w:ascii="Century Gothic" w:hAnsi="Century Gothic"/>
        </w:rPr>
        <w:t xml:space="preserve"> </w:t>
      </w:r>
    </w:p>
    <w:p w14:paraId="6B66C543" w14:textId="77777777" w:rsidR="00AF2DDB" w:rsidRPr="00AF2DDB" w:rsidRDefault="00AF2DDB" w:rsidP="00AF2DDB">
      <w:pPr>
        <w:spacing w:after="0" w:line="240" w:lineRule="auto"/>
        <w:rPr>
          <w:rFonts w:ascii="Century Gothic" w:hAnsi="Century Gothic"/>
        </w:rPr>
      </w:pPr>
    </w:p>
    <w:p w14:paraId="60AA7CBF" w14:textId="77777777" w:rsidR="00AF2DDB" w:rsidRPr="00AF2DDB" w:rsidRDefault="00AF2DDB" w:rsidP="00AF2DDB">
      <w:pPr>
        <w:spacing w:after="0" w:line="240" w:lineRule="auto"/>
        <w:rPr>
          <w:rFonts w:ascii="Century Gothic" w:hAnsi="Century Gothic"/>
          <w:b/>
          <w:bCs/>
          <w:u w:val="single"/>
        </w:rPr>
      </w:pPr>
      <w:r w:rsidRPr="00AF2DDB">
        <w:rPr>
          <w:rFonts w:ascii="Century Gothic" w:hAnsi="Century Gothic"/>
          <w:b/>
          <w:bCs/>
          <w:u w:val="single"/>
        </w:rPr>
        <w:t>Scottish Tourism Observatory</w:t>
      </w:r>
    </w:p>
    <w:p w14:paraId="07808A53" w14:textId="77777777" w:rsidR="00AF2DDB" w:rsidRPr="00AF2DDB" w:rsidRDefault="00AF2DDB" w:rsidP="00AF2DDB">
      <w:pPr>
        <w:spacing w:after="0" w:line="240" w:lineRule="auto"/>
        <w:rPr>
          <w:rFonts w:ascii="Century Gothic" w:hAnsi="Century Gothic"/>
          <w:i/>
          <w:iCs/>
        </w:rPr>
      </w:pPr>
      <w:r w:rsidRPr="00AF2DDB">
        <w:rPr>
          <w:rFonts w:ascii="Century Gothic" w:hAnsi="Century Gothic"/>
          <w:i/>
          <w:iCs/>
        </w:rPr>
        <w:t xml:space="preserve">This is one of the Scottish Government Tourism Recovery Projects. </w:t>
      </w:r>
    </w:p>
    <w:p w14:paraId="69474AF2" w14:textId="77777777" w:rsidR="00AF2DDB" w:rsidRPr="00AF2DDB" w:rsidRDefault="00AF2DDB" w:rsidP="00AF2DDB">
      <w:pPr>
        <w:spacing w:after="0" w:line="240" w:lineRule="auto"/>
        <w:rPr>
          <w:rFonts w:ascii="Century Gothic" w:hAnsi="Century Gothic"/>
        </w:rPr>
      </w:pPr>
      <w:r w:rsidRPr="00AF2DDB">
        <w:rPr>
          <w:rFonts w:ascii="Century Gothic" w:hAnsi="Century Gothic"/>
        </w:rPr>
        <w:t xml:space="preserve">If you are interested in tourism data, then look out for more information about this project in the coming week. The first part of the activity will be some quantitative research via an online survey, which will ask about the data and info people need, what they use now and for what purpose, and any challenges they face in finding and using the data and info they need. </w:t>
      </w:r>
    </w:p>
    <w:p w14:paraId="6F1319FA" w14:textId="77777777" w:rsidR="00AF2DDB" w:rsidRPr="00AF2DDB" w:rsidRDefault="00AF2DDB" w:rsidP="00AF2DDB">
      <w:pPr>
        <w:spacing w:after="0" w:line="240" w:lineRule="auto"/>
        <w:rPr>
          <w:rFonts w:ascii="Century Gothic" w:hAnsi="Century Gothic"/>
        </w:rPr>
      </w:pPr>
      <w:r w:rsidRPr="00AF2DDB">
        <w:rPr>
          <w:rFonts w:ascii="Century Gothic" w:hAnsi="Century Gothic"/>
        </w:rPr>
        <w:t xml:space="preserve">More info: </w:t>
      </w:r>
      <w:hyperlink r:id="rId6" w:history="1">
        <w:r w:rsidRPr="00AF2DDB">
          <w:rPr>
            <w:rStyle w:val="Hyperlink"/>
            <w:rFonts w:ascii="Century Gothic" w:hAnsi="Century Gothic"/>
          </w:rPr>
          <w:t>https://www.visitscotland.org/news/2021/tourism-recovery-programme</w:t>
        </w:r>
      </w:hyperlink>
    </w:p>
    <w:p w14:paraId="4AD87385" w14:textId="77777777" w:rsidR="00AF2DDB" w:rsidRPr="00AF2DDB" w:rsidRDefault="00AF2DDB" w:rsidP="00AF2DDB">
      <w:pPr>
        <w:spacing w:after="0" w:line="240" w:lineRule="auto"/>
        <w:rPr>
          <w:rFonts w:ascii="Century Gothic" w:hAnsi="Century Gothic"/>
        </w:rPr>
      </w:pPr>
    </w:p>
    <w:p w14:paraId="6CD49E24" w14:textId="77777777" w:rsidR="00AF2DDB" w:rsidRPr="00AF2DDB" w:rsidRDefault="00AF2DDB" w:rsidP="00AF2DDB">
      <w:pPr>
        <w:spacing w:after="0" w:line="240" w:lineRule="auto"/>
        <w:rPr>
          <w:rFonts w:ascii="Century Gothic" w:hAnsi="Century Gothic"/>
          <w:b/>
          <w:bCs/>
          <w:u w:val="single"/>
        </w:rPr>
      </w:pPr>
      <w:r w:rsidRPr="00AF2DDB">
        <w:rPr>
          <w:rFonts w:ascii="Century Gothic" w:hAnsi="Century Gothic"/>
          <w:b/>
          <w:bCs/>
          <w:u w:val="single"/>
        </w:rPr>
        <w:t xml:space="preserve">Camelot Days Out </w:t>
      </w:r>
      <w:proofErr w:type="gramStart"/>
      <w:r w:rsidRPr="00AF2DDB">
        <w:rPr>
          <w:rFonts w:ascii="Century Gothic" w:hAnsi="Century Gothic"/>
          <w:b/>
          <w:bCs/>
          <w:u w:val="single"/>
        </w:rPr>
        <w:t>-  UK</w:t>
      </w:r>
      <w:proofErr w:type="gramEnd"/>
      <w:r w:rsidRPr="00AF2DDB">
        <w:rPr>
          <w:rFonts w:ascii="Century Gothic" w:hAnsi="Century Gothic"/>
          <w:b/>
          <w:bCs/>
          <w:u w:val="single"/>
        </w:rPr>
        <w:t xml:space="preserve"> National Tourism Boards Days Out Campaign </w:t>
      </w:r>
    </w:p>
    <w:p w14:paraId="33C3A957" w14:textId="77777777" w:rsidR="00AF2DDB" w:rsidRPr="00AF2DDB" w:rsidRDefault="00AF2DDB" w:rsidP="00AF2DDB">
      <w:pPr>
        <w:spacing w:after="0" w:line="240" w:lineRule="auto"/>
        <w:rPr>
          <w:rFonts w:ascii="Century Gothic" w:hAnsi="Century Gothic"/>
        </w:rPr>
      </w:pPr>
      <w:r w:rsidRPr="00AF2DDB">
        <w:rPr>
          <w:rFonts w:ascii="Century Gothic" w:hAnsi="Century Gothic"/>
        </w:rPr>
        <w:t xml:space="preserve">VisitBritain in partnership with the National Lottery is developing a Days Out campaign to boost bookings this autumn and winter. The initiative is open to UK-based attractions with paid admission fees. There are conditions which include being signed up to ‘We’re Good to Go’. </w:t>
      </w:r>
    </w:p>
    <w:p w14:paraId="7444358F" w14:textId="77777777" w:rsidR="00AF2DDB" w:rsidRPr="00AF2DDB" w:rsidRDefault="00AF2DDB" w:rsidP="00AF2DDB">
      <w:pPr>
        <w:spacing w:after="0" w:line="240" w:lineRule="auto"/>
        <w:rPr>
          <w:rFonts w:ascii="Century Gothic" w:hAnsi="Century Gothic"/>
        </w:rPr>
      </w:pPr>
      <w:r w:rsidRPr="00AF2DDB">
        <w:rPr>
          <w:rFonts w:ascii="Century Gothic" w:hAnsi="Century Gothic"/>
        </w:rPr>
        <w:t xml:space="preserve">More info: </w:t>
      </w:r>
      <w:hyperlink r:id="rId7" w:history="1">
        <w:r w:rsidRPr="00AF2DDB">
          <w:rPr>
            <w:rStyle w:val="Hyperlink"/>
            <w:rFonts w:ascii="Century Gothic" w:hAnsi="Century Gothic"/>
          </w:rPr>
          <w:t>https://www.visitscotland.org/news/2021/visitbritain-campaign</w:t>
        </w:r>
      </w:hyperlink>
    </w:p>
    <w:p w14:paraId="77C7AFAC" w14:textId="77777777" w:rsidR="00AF2DDB" w:rsidRPr="00AF2DDB" w:rsidRDefault="00AF2DDB" w:rsidP="00AF2DDB">
      <w:pPr>
        <w:spacing w:after="0" w:line="240" w:lineRule="auto"/>
        <w:rPr>
          <w:rFonts w:ascii="Century Gothic" w:hAnsi="Century Gothic"/>
        </w:rPr>
      </w:pPr>
    </w:p>
    <w:p w14:paraId="42AB5C16" w14:textId="77777777" w:rsidR="00AF2DDB" w:rsidRPr="00AF2DDB" w:rsidRDefault="00AF2DDB" w:rsidP="00AF2DDB">
      <w:pPr>
        <w:spacing w:after="0" w:line="240" w:lineRule="auto"/>
        <w:rPr>
          <w:rFonts w:ascii="Century Gothic" w:hAnsi="Century Gothic"/>
          <w:b/>
          <w:bCs/>
          <w:u w:val="single"/>
        </w:rPr>
      </w:pPr>
      <w:r w:rsidRPr="00AF2DDB">
        <w:rPr>
          <w:rFonts w:ascii="Century Gothic" w:hAnsi="Century Gothic"/>
          <w:b/>
          <w:bCs/>
          <w:u w:val="single"/>
        </w:rPr>
        <w:t>VisitScotland Days Out</w:t>
      </w:r>
    </w:p>
    <w:p w14:paraId="42F8828C" w14:textId="77777777" w:rsidR="00AF2DDB" w:rsidRPr="00AF2DDB" w:rsidRDefault="00AF2DDB" w:rsidP="00AF2DDB">
      <w:pPr>
        <w:spacing w:after="0" w:line="240" w:lineRule="auto"/>
        <w:rPr>
          <w:rFonts w:ascii="Century Gothic" w:hAnsi="Century Gothic"/>
          <w:i/>
          <w:iCs/>
        </w:rPr>
      </w:pPr>
      <w:r w:rsidRPr="00AF2DDB">
        <w:rPr>
          <w:rFonts w:ascii="Century Gothic" w:hAnsi="Century Gothic"/>
          <w:i/>
          <w:iCs/>
        </w:rPr>
        <w:t>This is one of the Scottish Government Tourism Recovery Projects.</w:t>
      </w:r>
    </w:p>
    <w:p w14:paraId="52B5046F" w14:textId="77777777" w:rsidR="00AF2DDB" w:rsidRPr="00AF2DDB" w:rsidRDefault="00AF2DDB" w:rsidP="00AF2DDB">
      <w:pPr>
        <w:spacing w:after="0" w:line="240" w:lineRule="auto"/>
        <w:rPr>
          <w:rFonts w:ascii="Century Gothic" w:hAnsi="Century Gothic"/>
          <w:i/>
          <w:iCs/>
        </w:rPr>
      </w:pPr>
      <w:r w:rsidRPr="00AF2DDB">
        <w:rPr>
          <w:rFonts w:ascii="Century Gothic" w:hAnsi="Century Gothic"/>
        </w:rPr>
        <w:t xml:space="preserve">In addition, VisitScotland is working with industry partners to operate a Days Out incentive scheme to encourage Scots to make the most of a day out and visit local tourism attractions and experience providers. This scheme will launch later this year and VisitScotland will publish further detail on how visitor attractions can sign up to the scheme in due course. </w:t>
      </w:r>
    </w:p>
    <w:p w14:paraId="0577EC6C" w14:textId="77777777" w:rsidR="00AF2DDB" w:rsidRPr="00AF2DDB" w:rsidRDefault="00AF2DDB" w:rsidP="00AF2DDB">
      <w:pPr>
        <w:spacing w:after="0" w:line="240" w:lineRule="auto"/>
        <w:rPr>
          <w:rFonts w:ascii="Century Gothic" w:hAnsi="Century Gothic"/>
        </w:rPr>
      </w:pPr>
    </w:p>
    <w:p w14:paraId="64B59365" w14:textId="77777777" w:rsidR="00AF2DDB" w:rsidRPr="00AF2DDB" w:rsidRDefault="00AF2DDB" w:rsidP="00AF2DDB">
      <w:pPr>
        <w:spacing w:after="0" w:line="240" w:lineRule="auto"/>
        <w:rPr>
          <w:rStyle w:val="Strong"/>
          <w:rFonts w:ascii="Century Gothic" w:hAnsi="Century Gothic"/>
          <w:u w:val="single"/>
        </w:rPr>
      </w:pPr>
      <w:r w:rsidRPr="00AF2DDB">
        <w:rPr>
          <w:rStyle w:val="Strong"/>
          <w:rFonts w:ascii="Century Gothic" w:hAnsi="Century Gothic"/>
          <w:u w:val="single"/>
        </w:rPr>
        <w:t xml:space="preserve">COVID-19 Marine and Outdoor Tourism Restart Fund: </w:t>
      </w:r>
    </w:p>
    <w:p w14:paraId="24E47152" w14:textId="77777777" w:rsidR="00AF2DDB" w:rsidRPr="00AF2DDB" w:rsidRDefault="00AF2DDB" w:rsidP="00AF2DDB">
      <w:pPr>
        <w:spacing w:after="0" w:line="240" w:lineRule="auto"/>
        <w:rPr>
          <w:rFonts w:ascii="Century Gothic" w:hAnsi="Century Gothic"/>
        </w:rPr>
      </w:pPr>
      <w:r w:rsidRPr="00AF2DDB">
        <w:rPr>
          <w:rFonts w:ascii="Century Gothic" w:hAnsi="Century Gothic"/>
        </w:rPr>
        <w:t xml:space="preserve">Round </w:t>
      </w:r>
      <w:r w:rsidRPr="00AF2DDB">
        <w:rPr>
          <w:rFonts w:ascii="Century Gothic" w:hAnsi="Century Gothic"/>
          <w:color w:val="202020"/>
        </w:rPr>
        <w:t xml:space="preserve">two of this </w:t>
      </w:r>
      <w:proofErr w:type="gramStart"/>
      <w:r w:rsidRPr="00AF2DDB">
        <w:rPr>
          <w:rFonts w:ascii="Century Gothic" w:hAnsi="Century Gothic"/>
          <w:color w:val="202020"/>
        </w:rPr>
        <w:t>fund</w:t>
      </w:r>
      <w:proofErr w:type="gramEnd"/>
      <w:r w:rsidRPr="00AF2DDB">
        <w:rPr>
          <w:rFonts w:ascii="Century Gothic" w:hAnsi="Century Gothic"/>
          <w:color w:val="202020"/>
        </w:rPr>
        <w:t xml:space="preserve"> has been launched. Designed to provide support to marine and outdoor tourism businesses who have been significantly affected by Covid and were not able to be supported through Round 1. </w:t>
      </w:r>
      <w:r w:rsidRPr="00AF2DDB">
        <w:rPr>
          <w:rFonts w:ascii="Century Gothic" w:hAnsi="Century Gothic"/>
          <w:color w:val="444444"/>
        </w:rPr>
        <w:t xml:space="preserve">The fund is open to applications from 8 - 29 September 2021. </w:t>
      </w:r>
      <w:r w:rsidRPr="00AF2DDB">
        <w:rPr>
          <w:rFonts w:ascii="Century Gothic" w:hAnsi="Century Gothic"/>
          <w:color w:val="202020"/>
        </w:rPr>
        <w:t xml:space="preserve">Apply </w:t>
      </w:r>
      <w:hyperlink r:id="rId8" w:tgtFrame="_blank" w:history="1">
        <w:r w:rsidRPr="00AF2DDB">
          <w:rPr>
            <w:rStyle w:val="Hyperlink"/>
            <w:rFonts w:ascii="Century Gothic" w:hAnsi="Century Gothic"/>
            <w:color w:val="007C89"/>
          </w:rPr>
          <w:t>here</w:t>
        </w:r>
      </w:hyperlink>
      <w:r w:rsidRPr="00AF2DDB">
        <w:rPr>
          <w:rFonts w:ascii="Century Gothic" w:hAnsi="Century Gothic"/>
          <w:color w:val="202020"/>
        </w:rPr>
        <w:t>. </w:t>
      </w:r>
    </w:p>
    <w:p w14:paraId="6ADC1248" w14:textId="77777777" w:rsidR="00AF2DDB" w:rsidRPr="00AF2DDB" w:rsidRDefault="00AF2DDB" w:rsidP="00AF2DDB">
      <w:pPr>
        <w:spacing w:after="0" w:line="240" w:lineRule="auto"/>
        <w:rPr>
          <w:rFonts w:ascii="Century Gothic" w:hAnsi="Century Gothic"/>
        </w:rPr>
      </w:pPr>
    </w:p>
    <w:p w14:paraId="17B6368A" w14:textId="77777777" w:rsidR="00AF2DDB" w:rsidRPr="00AF2DDB" w:rsidRDefault="00AF2DDB" w:rsidP="00AF2DDB">
      <w:pPr>
        <w:pStyle w:val="paragraph"/>
        <w:spacing w:before="0" w:beforeAutospacing="0" w:after="0" w:afterAutospacing="0"/>
        <w:textAlignment w:val="baseline"/>
        <w:rPr>
          <w:rStyle w:val="eop"/>
          <w:rFonts w:ascii="Century Gothic" w:hAnsi="Century Gothic" w:cs="Calibri"/>
          <w:sz w:val="22"/>
          <w:szCs w:val="22"/>
          <w:u w:val="single"/>
        </w:rPr>
      </w:pPr>
      <w:r w:rsidRPr="00AF2DDB">
        <w:rPr>
          <w:rStyle w:val="normaltextrun"/>
          <w:rFonts w:ascii="Century Gothic" w:hAnsi="Century Gothic" w:cs="Calibri"/>
          <w:b/>
          <w:bCs/>
          <w:sz w:val="22"/>
          <w:szCs w:val="22"/>
          <w:u w:val="single"/>
          <w:lang w:val="en-US"/>
        </w:rPr>
        <w:t>Quality Time with VisitScotland</w:t>
      </w:r>
    </w:p>
    <w:p w14:paraId="445712A4" w14:textId="77777777" w:rsidR="00AF2DDB" w:rsidRPr="00AF2DDB" w:rsidRDefault="00AF2DDB" w:rsidP="00AF2DDB">
      <w:pPr>
        <w:pStyle w:val="paragraph"/>
        <w:spacing w:before="0" w:beforeAutospacing="0" w:after="0" w:afterAutospacing="0"/>
        <w:textAlignment w:val="baseline"/>
        <w:rPr>
          <w:rFonts w:ascii="Century Gothic" w:hAnsi="Century Gothic"/>
        </w:rPr>
      </w:pPr>
      <w:r w:rsidRPr="00AF2DDB">
        <w:rPr>
          <w:rStyle w:val="eop"/>
          <w:rFonts w:ascii="Century Gothic" w:hAnsi="Century Gothic" w:cs="Calibri"/>
          <w:sz w:val="22"/>
          <w:szCs w:val="22"/>
        </w:rPr>
        <w:t>This new service offers</w:t>
      </w:r>
      <w:r w:rsidRPr="00AF2DDB">
        <w:rPr>
          <w:rStyle w:val="normaltextrun"/>
          <w:rFonts w:ascii="Century Gothic" w:hAnsi="Century Gothic" w:cs="Calibri"/>
          <w:sz w:val="22"/>
          <w:szCs w:val="22"/>
          <w:lang w:val="en-US"/>
        </w:rPr>
        <w:t> free of charge, one-off, online (video or phone) advice sessions especially designed for businesses who aren’t part of VisitScotland’s QA scheme.</w:t>
      </w:r>
      <w:r w:rsidRPr="00AF2DDB">
        <w:rPr>
          <w:rStyle w:val="eop"/>
          <w:rFonts w:ascii="Century Gothic" w:hAnsi="Century Gothic" w:cs="Calibri"/>
          <w:sz w:val="22"/>
          <w:szCs w:val="22"/>
          <w:lang w:val="en-US"/>
        </w:rPr>
        <w:t> </w:t>
      </w:r>
      <w:r w:rsidRPr="00AF2DDB">
        <w:rPr>
          <w:rFonts w:ascii="Century Gothic" w:hAnsi="Century Gothic" w:cs="Calibri"/>
          <w:sz w:val="22"/>
          <w:szCs w:val="22"/>
        </w:rPr>
        <w:t xml:space="preserve">Our initial focus is </w:t>
      </w:r>
      <w:r w:rsidRPr="00AF2DDB">
        <w:rPr>
          <w:rFonts w:ascii="Century Gothic" w:hAnsi="Century Gothic" w:cs="Calibri"/>
          <w:b/>
          <w:bCs/>
          <w:sz w:val="22"/>
          <w:szCs w:val="22"/>
        </w:rPr>
        <w:t>hostels</w:t>
      </w:r>
      <w:r w:rsidRPr="00AF2DDB">
        <w:rPr>
          <w:rFonts w:ascii="Century Gothic" w:hAnsi="Century Gothic" w:cs="Calibri"/>
          <w:sz w:val="22"/>
          <w:szCs w:val="22"/>
        </w:rPr>
        <w:t xml:space="preserve"> and </w:t>
      </w:r>
      <w:r w:rsidRPr="00AF2DDB">
        <w:rPr>
          <w:rFonts w:ascii="Century Gothic" w:hAnsi="Century Gothic" w:cs="Calibri"/>
          <w:b/>
          <w:bCs/>
          <w:sz w:val="22"/>
          <w:szCs w:val="22"/>
        </w:rPr>
        <w:t xml:space="preserve">small serviced accommodation </w:t>
      </w:r>
      <w:r w:rsidRPr="00AF2DDB">
        <w:rPr>
          <w:rStyle w:val="normaltextrun"/>
          <w:rFonts w:ascii="Century Gothic" w:hAnsi="Century Gothic" w:cs="Calibri"/>
          <w:sz w:val="22"/>
          <w:szCs w:val="22"/>
          <w:lang w:val="en-US"/>
        </w:rPr>
        <w:t>(Bed and Breakfasts, Guest Houses, Inns, and Restaurants with Rooms)</w:t>
      </w:r>
      <w:r w:rsidRPr="00AF2DDB">
        <w:rPr>
          <w:rFonts w:ascii="Century Gothic" w:hAnsi="Century Gothic" w:cs="Calibri"/>
          <w:sz w:val="22"/>
          <w:szCs w:val="22"/>
        </w:rPr>
        <w:t xml:space="preserve">, particularly those in cities and the less-visited areas of 2020/2021. </w:t>
      </w:r>
    </w:p>
    <w:p w14:paraId="66DDAD26" w14:textId="322B5E86" w:rsidR="00AF2DDB" w:rsidRDefault="00AF2DDB" w:rsidP="00AF2DDB">
      <w:pPr>
        <w:pStyle w:val="paragraph"/>
        <w:spacing w:before="0" w:beforeAutospacing="0" w:after="0" w:afterAutospacing="0"/>
        <w:textAlignment w:val="baseline"/>
      </w:pPr>
      <w:r w:rsidRPr="00AF2DDB">
        <w:rPr>
          <w:rStyle w:val="normaltextrun"/>
          <w:rFonts w:ascii="Century Gothic" w:hAnsi="Century Gothic" w:cs="Calibri"/>
          <w:sz w:val="22"/>
          <w:szCs w:val="22"/>
          <w:lang w:val="en-US"/>
        </w:rPr>
        <w:t xml:space="preserve">More info: </w:t>
      </w:r>
      <w:hyperlink r:id="rId9" w:history="1">
        <w:r w:rsidRPr="00AF2DDB">
          <w:rPr>
            <w:rStyle w:val="Hyperlink"/>
            <w:rFonts w:ascii="Century Gothic" w:hAnsi="Century Gothic" w:cs="Calibri"/>
            <w:sz w:val="22"/>
            <w:szCs w:val="22"/>
            <w:lang w:val="en-US"/>
          </w:rPr>
          <w:t>https://www.visitscotland.org/news/2021/quality-time-with-visitscotland</w:t>
        </w:r>
      </w:hyperlink>
    </w:p>
    <w:p w14:paraId="614870C8" w14:textId="77777777" w:rsidR="00AF2DDB" w:rsidRDefault="00AF2DDB" w:rsidP="00AF2DDB"/>
    <w:p w14:paraId="331B8AAA" w14:textId="77777777" w:rsidR="00AF2DDB" w:rsidRDefault="00AF2DDB" w:rsidP="00AF2DDB"/>
    <w:p w14:paraId="4381FAF4" w14:textId="77777777" w:rsidR="00AF2DDB" w:rsidRDefault="00AF2DDB"/>
    <w:sectPr w:rsidR="00AF2DDB" w:rsidSect="00AF2DD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DB"/>
    <w:rsid w:val="00056683"/>
    <w:rsid w:val="00342DD2"/>
    <w:rsid w:val="00637414"/>
    <w:rsid w:val="00AF2DDB"/>
    <w:rsid w:val="00F0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051B"/>
  <w15:chartTrackingRefBased/>
  <w15:docId w15:val="{9EAA4EAA-2933-47D8-A3E0-A2C923EC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DDB"/>
    <w:rPr>
      <w:color w:val="0563C1"/>
      <w:u w:val="single"/>
    </w:rPr>
  </w:style>
  <w:style w:type="paragraph" w:customStyle="1" w:styleId="paragraph">
    <w:name w:val="paragraph"/>
    <w:basedOn w:val="Normal"/>
    <w:rsid w:val="00AF2DD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AF2DDB"/>
  </w:style>
  <w:style w:type="character" w:customStyle="1" w:styleId="eop">
    <w:name w:val="eop"/>
    <w:basedOn w:val="DefaultParagraphFont"/>
    <w:rsid w:val="00AF2DDB"/>
  </w:style>
  <w:style w:type="character" w:styleId="Strong">
    <w:name w:val="Strong"/>
    <w:basedOn w:val="DefaultParagraphFont"/>
    <w:uiPriority w:val="22"/>
    <w:qFormat/>
    <w:rsid w:val="00AF2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wbiz.us7.list-manage.com/track/click?u=aeb345708ece247fe3eb5770b&amp;id=bc8cb81dad&amp;e=d56b539c45" TargetMode="External"/><Relationship Id="rId3" Type="http://schemas.openxmlformats.org/officeDocument/2006/relationships/webSettings" Target="webSettings.xml"/><Relationship Id="rId7" Type="http://schemas.openxmlformats.org/officeDocument/2006/relationships/hyperlink" Target="https://www.visitscotland.org/news/2021/visitbritain-campaig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scotland.org/news/2021/tourism-recovery-programme" TargetMode="External"/><Relationship Id="rId11" Type="http://schemas.openxmlformats.org/officeDocument/2006/relationships/theme" Target="theme/theme1.xml"/><Relationship Id="rId5" Type="http://schemas.openxmlformats.org/officeDocument/2006/relationships/hyperlink" Target="https://www.visitscotland.org/news/2021/marketing-webinar" TargetMode="External"/><Relationship Id="rId10" Type="http://schemas.openxmlformats.org/officeDocument/2006/relationships/fontTable" Target="fontTable.xml"/><Relationship Id="rId4" Type="http://schemas.openxmlformats.org/officeDocument/2006/relationships/hyperlink" Target="https://www.visitscotland.org/about-us/what-we-do/working-in-partnership/scotspirit-voucher-scheme" TargetMode="External"/><Relationship Id="rId9" Type="http://schemas.openxmlformats.org/officeDocument/2006/relationships/hyperlink" Target="https://www.visitscotland.org/news/2021/quality-time-with-visit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Cumiskey</dc:creator>
  <cp:keywords/>
  <dc:description/>
  <cp:lastModifiedBy>Suzanne Cumiskey</cp:lastModifiedBy>
  <cp:revision>2</cp:revision>
  <dcterms:created xsi:type="dcterms:W3CDTF">2021-09-12T18:30:00Z</dcterms:created>
  <dcterms:modified xsi:type="dcterms:W3CDTF">2021-09-12T18:30:00Z</dcterms:modified>
</cp:coreProperties>
</file>